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7" w:type="dxa"/>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5777"/>
      </w:tblGrid>
      <w:tr w:rsidR="00EA74AC" w:rsidRPr="00AD7F8A" w:rsidTr="00216B24">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1B1D62" w:rsidRPr="00216B24" w:rsidRDefault="00843179" w:rsidP="001B1D62">
            <w:pPr>
              <w:jc w:val="center"/>
              <w:rPr>
                <w:sz w:val="28"/>
                <w:szCs w:val="28"/>
              </w:rPr>
            </w:pPr>
            <w:bookmarkStart w:id="0" w:name="_GoBack"/>
            <w:bookmarkEnd w:id="0"/>
            <w:r w:rsidRPr="00216B24">
              <w:rPr>
                <w:b/>
                <w:bCs/>
                <w:noProof/>
                <w:sz w:val="28"/>
                <w:szCs w:val="28"/>
              </w:rPr>
              <mc:AlternateContent>
                <mc:Choice Requires="wps">
                  <w:drawing>
                    <wp:anchor distT="0" distB="0" distL="114300" distR="114300" simplePos="0" relativeHeight="251656192" behindDoc="0" locked="0" layoutInCell="1" allowOverlap="1" wp14:anchorId="49E7D1A2" wp14:editId="5D62224B">
                      <wp:simplePos x="0" y="0"/>
                      <wp:positionH relativeFrom="column">
                        <wp:posOffset>828040</wp:posOffset>
                      </wp:positionH>
                      <wp:positionV relativeFrom="paragraph">
                        <wp:posOffset>406069</wp:posOffset>
                      </wp:positionV>
                      <wp:extent cx="524786" cy="0"/>
                      <wp:effectExtent l="0" t="0" r="27940"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7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8849D"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pt,31.95pt" to="106.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2Lc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dKY3roCASu1sqI2e1YvZavrdIaWrlqgDjwxfLwbSspCRvEkJG2cAf99/1gxiyNHr2KZz&#10;Y7sACQ1A56jG5a4GP3tE4XA6yZ/mwIoOroQUQ56xzn/iukPBKLEEyhGXnLbOBx6kGELCNUpvhJRR&#10;a6lQX+LFdDKNCU5LwYIzhDl72FfSohMJ0xK/WBR4HsOsPioWwVpO2PpmeyLk1YbLpQp4UAnQuVnX&#10;cfixSBfr+Xqej/LJbD3K07oefdxU+Wi2yZ6m9Ye6qursZ6CW5UUrGOMqsBtGM8v/TvrbI7kO1X04&#10;721I3qLHfgHZ4R9JRymDetc52Gt22dlBYpjGGHx7OWHcH/dgP77v1S8AAAD//wMAUEsDBBQABgAI&#10;AAAAIQDd6KzZ3AAAAAkBAAAPAAAAZHJzL2Rvd25yZXYueG1sTI/BTsMwEETvSPyDtUhcqtYhQVUJ&#10;cSoE5MaFAuK6jZckIl6nsdsGvp5FPcBxZp9mZ4r15Hp1oDF0ng1cLRJQxLW3HTcGXl+q+QpUiMgW&#10;e89k4IsCrMvzswJz64/8TIdNbJSEcMjRQBvjkGsd6pYchoUfiOX24UeHUeTYaDviUcJdr9MkWWqH&#10;HcuHFge6b6n+3OydgVC90a76ntWz5D1rPKW7h6dHNObyYrq7BRVpin8w/NaX6lBKp63fsw2qF50l&#10;14IaWGY3oARIxQG1PRm6LPT/BeUPAAAA//8DAFBLAQItABQABgAIAAAAIQC2gziS/gAAAOEBAAAT&#10;AAAAAAAAAAAAAAAAAAAAAABbQ29udGVudF9UeXBlc10ueG1sUEsBAi0AFAAGAAgAAAAhADj9If/W&#10;AAAAlAEAAAsAAAAAAAAAAAAAAAAALwEAAF9yZWxzLy5yZWxzUEsBAi0AFAAGAAgAAAAhAHDLYtwR&#10;AgAAJwQAAA4AAAAAAAAAAAAAAAAALgIAAGRycy9lMm9Eb2MueG1sUEsBAi0AFAAGAAgAAAAhAN3o&#10;rNncAAAACQEAAA8AAAAAAAAAAAAAAAAAawQAAGRycy9kb3ducmV2LnhtbFBLBQYAAAAABAAEAPMA&#10;AAB0BQAAAAA=&#10;"/>
                  </w:pict>
                </mc:Fallback>
              </mc:AlternateContent>
            </w:r>
            <w:r w:rsidR="00EA74AC" w:rsidRPr="00216B24">
              <w:rPr>
                <w:b/>
                <w:bCs/>
                <w:sz w:val="28"/>
                <w:szCs w:val="28"/>
              </w:rPr>
              <w:t>ỦY BAN NHÂN DÂN</w:t>
            </w:r>
            <w:r w:rsidR="00EA74AC" w:rsidRPr="00216B24">
              <w:rPr>
                <w:b/>
                <w:bCs/>
                <w:sz w:val="28"/>
                <w:szCs w:val="28"/>
              </w:rPr>
              <w:br/>
              <w:t>TỈNH LÀO CAI</w:t>
            </w:r>
            <w:r w:rsidR="00EA74AC" w:rsidRPr="00216B24">
              <w:rPr>
                <w:b/>
                <w:bCs/>
                <w:sz w:val="28"/>
                <w:szCs w:val="28"/>
              </w:rPr>
              <w:br/>
            </w:r>
          </w:p>
        </w:tc>
        <w:tc>
          <w:tcPr>
            <w:tcW w:w="5777" w:type="dxa"/>
            <w:tcBorders>
              <w:top w:val="nil"/>
              <w:left w:val="nil"/>
              <w:bottom w:val="nil"/>
              <w:right w:val="nil"/>
              <w:tl2br w:val="nil"/>
              <w:tr2bl w:val="nil"/>
            </w:tcBorders>
            <w:shd w:val="clear" w:color="auto" w:fill="auto"/>
            <w:tcMar>
              <w:top w:w="0" w:type="dxa"/>
              <w:left w:w="108" w:type="dxa"/>
              <w:bottom w:w="0" w:type="dxa"/>
              <w:right w:w="108" w:type="dxa"/>
            </w:tcMar>
          </w:tcPr>
          <w:p w:rsidR="00EA74AC" w:rsidRPr="00AD7F8A" w:rsidRDefault="00843179">
            <w:pPr>
              <w:jc w:val="center"/>
              <w:rPr>
                <w:sz w:val="26"/>
                <w:szCs w:val="26"/>
              </w:rPr>
            </w:pPr>
            <w:r>
              <w:rPr>
                <w:b/>
                <w:bCs/>
                <w:noProof/>
                <w:sz w:val="26"/>
                <w:szCs w:val="26"/>
              </w:rPr>
              <mc:AlternateContent>
                <mc:Choice Requires="wps">
                  <w:drawing>
                    <wp:anchor distT="0" distB="0" distL="114300" distR="114300" simplePos="0" relativeHeight="251655168" behindDoc="0" locked="0" layoutInCell="1" allowOverlap="1" wp14:anchorId="18CA8D69" wp14:editId="2D9FB9C8">
                      <wp:simplePos x="0" y="0"/>
                      <wp:positionH relativeFrom="column">
                        <wp:posOffset>643890</wp:posOffset>
                      </wp:positionH>
                      <wp:positionV relativeFrom="paragraph">
                        <wp:posOffset>422579</wp:posOffset>
                      </wp:positionV>
                      <wp:extent cx="2210463" cy="0"/>
                      <wp:effectExtent l="0" t="0" r="1841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04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3FD69"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33.25pt" to="224.7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Tnz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KkSId&#10;SPQsFEeT0JneuBIC1mpnQ230rF7Ms6bfHVJ63RJ14JHh68VAWhYykjcpYeMM4O/7z5pBDDl6Hdt0&#10;bmwXIKEB6BzVuNzV4GePKBzmeZYWswlGdPAlpBwSjXX+E9cdCkaFJXCOwOT07HwgQsohJNyj9FZI&#10;GcWWCvUVXkzzaUxwWgoWnCHM2cN+LS06kTAu8YtVgecxzOqjYhGs5YRtbrYnQl5tuFyqgAelAJ2b&#10;dZ2HH4t0sZlv5sWoyGebUZHW9ejjdl2MZtvsw7Se1Ot1nf0M1LKibAVjXAV2w2xmxd9pf3sl16m6&#10;T+e9Dclb9NgvIDv8I+moZZDvOgh7zS47O2gM4xiDb08nzPvjHuzHB776BQAA//8DAFBLAwQUAAYA&#10;CAAAACEAVpdSK90AAAAJAQAADwAAAGRycy9kb3ducmV2LnhtbEyPQU/DMAyF70j8h8hIXCaWbJQK&#10;StMJAb1x2QBx9VrTVjRO12Rb4ddjxAFufvbT8/fy1eR6daAxdJ4tLOYGFHHl644bCy/P5cU1qBCR&#10;a+w9k4VPCrAqTk9yzGp/5DUdNrFREsIhQwttjEOmdahachjmfiCW27sfHUaRY6PrEY8S7nq9NCbV&#10;DjuWDy0OdN9S9bHZOwuhfKVd+TWrZubtsvG03D08PaK152fT3S2oSFP8M8MPvqBDIUxbv+c6qF60&#10;WSRitZCmV6DEkCQ3Mmx/F7rI9f8GxTcAAAD//wMAUEsBAi0AFAAGAAgAAAAhALaDOJL+AAAA4QEA&#10;ABMAAAAAAAAAAAAAAAAAAAAAAFtDb250ZW50X1R5cGVzXS54bWxQSwECLQAUAAYACAAAACEAOP0h&#10;/9YAAACUAQAACwAAAAAAAAAAAAAAAAAvAQAAX3JlbHMvLnJlbHNQSwECLQAUAAYACAAAACEAdsE5&#10;8xICAAAoBAAADgAAAAAAAAAAAAAAAAAuAgAAZHJzL2Uyb0RvYy54bWxQSwECLQAUAAYACAAAACEA&#10;VpdSK90AAAAJAQAADwAAAAAAAAAAAAAAAABsBAAAZHJzL2Rvd25yZXYueG1sUEsFBgAAAAAEAAQA&#10;8wAAAHYFAAAAAA==&#10;"/>
                  </w:pict>
                </mc:Fallback>
              </mc:AlternateContent>
            </w:r>
            <w:r w:rsidR="00EA74AC" w:rsidRPr="00AD7F8A">
              <w:rPr>
                <w:b/>
                <w:bCs/>
                <w:sz w:val="26"/>
                <w:szCs w:val="26"/>
              </w:rPr>
              <w:t>CỘNG HÒA XÃ HỘI CHỦ NGHĨA VIỆT NAM</w:t>
            </w:r>
            <w:r w:rsidR="00EA74AC" w:rsidRPr="00AD7F8A">
              <w:rPr>
                <w:b/>
                <w:bCs/>
                <w:sz w:val="26"/>
                <w:szCs w:val="26"/>
              </w:rPr>
              <w:br/>
            </w:r>
            <w:r w:rsidR="00EA74AC" w:rsidRPr="00AD7F8A">
              <w:rPr>
                <w:b/>
                <w:bCs/>
                <w:sz w:val="28"/>
                <w:szCs w:val="28"/>
              </w:rPr>
              <w:t xml:space="preserve">Độc lập - Tự do - Hạnh phúc </w:t>
            </w:r>
            <w:r w:rsidR="00EA74AC" w:rsidRPr="00AD7F8A">
              <w:rPr>
                <w:b/>
                <w:bCs/>
                <w:sz w:val="28"/>
                <w:szCs w:val="28"/>
              </w:rPr>
              <w:br/>
            </w:r>
          </w:p>
        </w:tc>
      </w:tr>
      <w:tr w:rsidR="00EA74AC" w:rsidRPr="00AD7F8A" w:rsidTr="00216B24">
        <w:tblPrEx>
          <w:tblBorders>
            <w:top w:val="none" w:sz="0" w:space="0" w:color="auto"/>
            <w:bottom w:val="none" w:sz="0" w:space="0" w:color="auto"/>
            <w:insideH w:val="none" w:sz="0" w:space="0" w:color="auto"/>
            <w:insideV w:val="none" w:sz="0" w:space="0" w:color="auto"/>
          </w:tblBorders>
        </w:tblPrEx>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EA74AC" w:rsidRPr="00AD7F8A" w:rsidRDefault="00EA74AC">
            <w:pPr>
              <w:jc w:val="center"/>
              <w:rPr>
                <w:sz w:val="28"/>
                <w:szCs w:val="28"/>
              </w:rPr>
            </w:pPr>
            <w:r w:rsidRPr="00AD7F8A">
              <w:rPr>
                <w:sz w:val="28"/>
                <w:szCs w:val="28"/>
              </w:rPr>
              <w:t xml:space="preserve">Số: </w:t>
            </w:r>
            <w:r w:rsidR="00084260" w:rsidRPr="00AD7F8A">
              <w:rPr>
                <w:sz w:val="28"/>
                <w:szCs w:val="28"/>
              </w:rPr>
              <w:t xml:space="preserve">      </w:t>
            </w:r>
            <w:r w:rsidRPr="00AD7F8A">
              <w:rPr>
                <w:sz w:val="28"/>
                <w:szCs w:val="28"/>
              </w:rPr>
              <w:t>/202</w:t>
            </w:r>
            <w:r w:rsidR="00575887">
              <w:rPr>
                <w:sz w:val="28"/>
                <w:szCs w:val="28"/>
              </w:rPr>
              <w:t>6</w:t>
            </w:r>
            <w:r w:rsidRPr="00AD7F8A">
              <w:rPr>
                <w:sz w:val="28"/>
                <w:szCs w:val="28"/>
              </w:rPr>
              <w:t>/QĐ-UBND</w:t>
            </w:r>
          </w:p>
          <w:p w:rsidR="00084260" w:rsidRPr="004829B9" w:rsidRDefault="0076716C" w:rsidP="001232FF">
            <w:pPr>
              <w:jc w:val="center"/>
              <w:rPr>
                <w:b/>
                <w:bCs/>
                <w:iCs/>
                <w:sz w:val="28"/>
                <w:szCs w:val="28"/>
              </w:rPr>
            </w:pPr>
            <w:r w:rsidRPr="004829B9">
              <w:rPr>
                <w:b/>
                <w:bCs/>
                <w:iCs/>
                <w:sz w:val="28"/>
                <w:szCs w:val="28"/>
              </w:rPr>
              <w:t>(Dự thảo)</w:t>
            </w:r>
          </w:p>
        </w:tc>
        <w:tc>
          <w:tcPr>
            <w:tcW w:w="5777" w:type="dxa"/>
            <w:tcBorders>
              <w:top w:val="nil"/>
              <w:left w:val="nil"/>
              <w:bottom w:val="nil"/>
              <w:right w:val="nil"/>
              <w:tl2br w:val="nil"/>
              <w:tr2bl w:val="nil"/>
            </w:tcBorders>
            <w:shd w:val="clear" w:color="auto" w:fill="auto"/>
            <w:tcMar>
              <w:top w:w="0" w:type="dxa"/>
              <w:left w:w="108" w:type="dxa"/>
              <w:bottom w:w="0" w:type="dxa"/>
              <w:right w:w="108" w:type="dxa"/>
            </w:tcMar>
          </w:tcPr>
          <w:p w:rsidR="00EA74AC" w:rsidRPr="00AD7F8A" w:rsidRDefault="00EA74AC" w:rsidP="00575887">
            <w:pPr>
              <w:jc w:val="center"/>
              <w:rPr>
                <w:sz w:val="28"/>
                <w:szCs w:val="28"/>
              </w:rPr>
            </w:pPr>
            <w:r w:rsidRPr="00AD7F8A">
              <w:rPr>
                <w:i/>
                <w:iCs/>
                <w:sz w:val="28"/>
                <w:szCs w:val="28"/>
              </w:rPr>
              <w:t xml:space="preserve">Lào Cai, ngày </w:t>
            </w:r>
            <w:r w:rsidR="00084260" w:rsidRPr="00AD7F8A">
              <w:rPr>
                <w:i/>
                <w:iCs/>
                <w:sz w:val="28"/>
                <w:szCs w:val="28"/>
              </w:rPr>
              <w:t xml:space="preserve">        </w:t>
            </w:r>
            <w:r w:rsidRPr="00AD7F8A">
              <w:rPr>
                <w:i/>
                <w:iCs/>
                <w:sz w:val="28"/>
                <w:szCs w:val="28"/>
              </w:rPr>
              <w:t xml:space="preserve"> tháng </w:t>
            </w:r>
            <w:r w:rsidR="00084260" w:rsidRPr="00AD7F8A">
              <w:rPr>
                <w:i/>
                <w:iCs/>
                <w:sz w:val="28"/>
                <w:szCs w:val="28"/>
              </w:rPr>
              <w:t xml:space="preserve">    </w:t>
            </w:r>
            <w:r w:rsidRPr="00AD7F8A">
              <w:rPr>
                <w:i/>
                <w:iCs/>
                <w:sz w:val="28"/>
                <w:szCs w:val="28"/>
              </w:rPr>
              <w:t xml:space="preserve"> năm 202</w:t>
            </w:r>
            <w:r w:rsidR="00575887">
              <w:rPr>
                <w:i/>
                <w:iCs/>
                <w:sz w:val="28"/>
                <w:szCs w:val="28"/>
              </w:rPr>
              <w:t>6</w:t>
            </w:r>
          </w:p>
        </w:tc>
      </w:tr>
    </w:tbl>
    <w:p w:rsidR="00F210D4" w:rsidRDefault="00EA74AC" w:rsidP="00F210D4">
      <w:pPr>
        <w:spacing w:after="120"/>
        <w:jc w:val="center"/>
        <w:rPr>
          <w:b/>
          <w:bCs/>
          <w:sz w:val="12"/>
          <w:szCs w:val="12"/>
        </w:rPr>
      </w:pPr>
      <w:r w:rsidRPr="00AD7F8A">
        <w:rPr>
          <w:b/>
          <w:bCs/>
          <w:sz w:val="12"/>
          <w:szCs w:val="12"/>
        </w:rPr>
        <w:t> </w:t>
      </w:r>
      <w:bookmarkStart w:id="1" w:name="dieu_1"/>
    </w:p>
    <w:p w:rsidR="003559B4" w:rsidRPr="0091684E" w:rsidRDefault="003559B4" w:rsidP="00216B24">
      <w:pPr>
        <w:spacing w:before="120"/>
        <w:jc w:val="center"/>
        <w:rPr>
          <w:b/>
          <w:sz w:val="28"/>
          <w:szCs w:val="28"/>
        </w:rPr>
      </w:pPr>
      <w:r w:rsidRPr="0091684E">
        <w:rPr>
          <w:b/>
          <w:sz w:val="28"/>
          <w:szCs w:val="28"/>
        </w:rPr>
        <w:t>QUYẾT ĐỊNH</w:t>
      </w:r>
    </w:p>
    <w:p w:rsidR="00575887" w:rsidRDefault="00875D85" w:rsidP="00575887">
      <w:pPr>
        <w:spacing w:before="60"/>
        <w:jc w:val="center"/>
        <w:rPr>
          <w:b/>
          <w:iCs/>
          <w:sz w:val="28"/>
          <w:szCs w:val="28"/>
        </w:rPr>
      </w:pPr>
      <w:r>
        <w:rPr>
          <w:b/>
          <w:iCs/>
          <w:sz w:val="28"/>
          <w:szCs w:val="28"/>
        </w:rPr>
        <w:t xml:space="preserve">Ban hành định mức kinh tế </w:t>
      </w:r>
      <w:r w:rsidR="00575887">
        <w:rPr>
          <w:b/>
          <w:iCs/>
          <w:sz w:val="28"/>
          <w:szCs w:val="28"/>
        </w:rPr>
        <w:t xml:space="preserve">- </w:t>
      </w:r>
      <w:r>
        <w:rPr>
          <w:b/>
          <w:iCs/>
          <w:sz w:val="28"/>
          <w:szCs w:val="28"/>
        </w:rPr>
        <w:t xml:space="preserve">kỹ thuật </w:t>
      </w:r>
      <w:r w:rsidR="00575887">
        <w:rPr>
          <w:b/>
          <w:iCs/>
          <w:sz w:val="28"/>
          <w:szCs w:val="28"/>
        </w:rPr>
        <w:t xml:space="preserve">một số </w:t>
      </w:r>
      <w:r>
        <w:rPr>
          <w:b/>
          <w:iCs/>
          <w:sz w:val="28"/>
          <w:szCs w:val="28"/>
        </w:rPr>
        <w:t>dịch vụ sự nghiệp công</w:t>
      </w:r>
    </w:p>
    <w:p w:rsidR="003559B4" w:rsidRPr="0091684E" w:rsidRDefault="00875D85" w:rsidP="00575887">
      <w:pPr>
        <w:jc w:val="center"/>
        <w:rPr>
          <w:b/>
          <w:iCs/>
          <w:sz w:val="28"/>
          <w:szCs w:val="28"/>
        </w:rPr>
      </w:pPr>
      <w:r>
        <w:rPr>
          <w:b/>
          <w:iCs/>
          <w:sz w:val="28"/>
          <w:szCs w:val="28"/>
        </w:rPr>
        <w:t xml:space="preserve"> lĩnh vực </w:t>
      </w:r>
      <w:r w:rsidR="00575887">
        <w:rPr>
          <w:b/>
          <w:iCs/>
          <w:sz w:val="28"/>
          <w:szCs w:val="28"/>
        </w:rPr>
        <w:t>N</w:t>
      </w:r>
      <w:r>
        <w:rPr>
          <w:b/>
          <w:iCs/>
          <w:sz w:val="28"/>
          <w:szCs w:val="28"/>
        </w:rPr>
        <w:t xml:space="preserve">ông nghiệp </w:t>
      </w:r>
      <w:r w:rsidR="00575887">
        <w:rPr>
          <w:b/>
          <w:iCs/>
          <w:sz w:val="28"/>
          <w:szCs w:val="28"/>
        </w:rPr>
        <w:t xml:space="preserve">và Môi trường </w:t>
      </w:r>
      <w:r>
        <w:rPr>
          <w:b/>
          <w:iCs/>
          <w:sz w:val="28"/>
          <w:szCs w:val="28"/>
        </w:rPr>
        <w:t>trên địa bàn tỉnh Lào Cai</w:t>
      </w:r>
    </w:p>
    <w:p w:rsidR="003559B4" w:rsidRPr="0091684E" w:rsidRDefault="003559B4" w:rsidP="003559B4">
      <w:pPr>
        <w:jc w:val="center"/>
        <w:rPr>
          <w:b/>
          <w:sz w:val="28"/>
          <w:szCs w:val="28"/>
        </w:rPr>
      </w:pPr>
      <w:r w:rsidRPr="0091684E">
        <w:rPr>
          <w:noProof/>
          <w:sz w:val="28"/>
          <w:szCs w:val="28"/>
        </w:rPr>
        <mc:AlternateContent>
          <mc:Choice Requires="wps">
            <w:drawing>
              <wp:anchor distT="4294967292" distB="4294967292" distL="114300" distR="114300" simplePos="0" relativeHeight="251662336" behindDoc="0" locked="0" layoutInCell="1" allowOverlap="1" wp14:anchorId="0ED49C41" wp14:editId="0D7B0FD5">
                <wp:simplePos x="0" y="0"/>
                <wp:positionH relativeFrom="column">
                  <wp:posOffset>2087880</wp:posOffset>
                </wp:positionH>
                <wp:positionV relativeFrom="paragraph">
                  <wp:posOffset>30479</wp:posOffset>
                </wp:positionV>
                <wp:extent cx="1795145" cy="0"/>
                <wp:effectExtent l="0" t="0" r="146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51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E36AC8" id="Straight Connector 7"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4.4pt,2.4pt" to="305.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kOS6AEAAMUDAAAOAAAAZHJzL2Uyb0RvYy54bWysU8tu2zAQvBfoPxC817KNuq4FyznYSC9p&#10;a8DpB2xISiLCF7isZf99l5TtJO2tiA4EuY/hznC0vjtZw44qovau4bPJlDPlhJfadQ3/9Xj/6Stn&#10;mMBJMN6php8V8rvNxw/rIdRq7ntvpIqMQBzWQ2h4n1KoqwpFryzgxAflKNn6aCHRMXaVjDAQujXV&#10;fDr9Ug0+yhC9UIgU3Y1Jvin4batE+tm2qBIzDafZUlljWZ/yWm3WUHcRQq/FZQz4jyksaEeX3qB2&#10;kID9jvofKKtF9OjbNBHeVr5ttVCFA7GZTf9ic+ghqMKFxMFwkwnfD1b8OO4j07LhS84cWHqiQ4qg&#10;uz6xrXeOBPSRLbNOQ8CayrduHzNTcXKH8ODFM1KuepPMBwxj2amNNpcTVXYqup9vuqtTYoKCs+Vq&#10;Mfu84ExccxXU18YQMX1T3rK8abjRLksCNRwfMOWrob6W5LDz99qY8qzGsaHhq8U8IwOZqzWQaGsD&#10;0UXXcQamI9eKFAsieqNl7s44eMatiewIZBzym/TDI43LmQFMlCAO5Rsbe5BqLF0tKDy6CiF993IM&#10;z6bXOI07QpfJ31yZaewA+7GlpDISdRiXR1LFzxfWLxrn3ZOX5328PgR5pbRdfJ3N+PpM+9d/3+YP&#10;AAAA//8DAFBLAwQUAAYACAAAACEAisrzf9sAAAAHAQAADwAAAGRycy9kb3ducmV2LnhtbEyOwU7D&#10;MBBE70j8g7VIXCrqJIWqCnEqBOTGhQLiuo2XJCJep7HbBr6epRc4jUYzmnnFenK9OtAYOs8G0nkC&#10;irj2tuPGwOtLdbUCFSKyxd4zGfiiAOvy/KzA3PojP9NhExslIxxyNNDGOORah7olh2HuB2LJPvzo&#10;MIodG21HPMq463WWJEvtsGN5aHGg+5bqz83eGQjVG+2q71k9S94Xjads9/D0iMZcXkx3t6AiTfGv&#10;DL/4gg6lMG39nm1QvYFFthL0aOBaRPJlmt6A2p68Lgv9n7/8AQAA//8DAFBLAQItABQABgAIAAAA&#10;IQC2gziS/gAAAOEBAAATAAAAAAAAAAAAAAAAAAAAAABbQ29udGVudF9UeXBlc10ueG1sUEsBAi0A&#10;FAAGAAgAAAAhADj9If/WAAAAlAEAAAsAAAAAAAAAAAAAAAAALwEAAF9yZWxzLy5yZWxzUEsBAi0A&#10;FAAGAAgAAAAhAB7CQ5LoAQAAxQMAAA4AAAAAAAAAAAAAAAAALgIAAGRycy9lMm9Eb2MueG1sUEsB&#10;Ai0AFAAGAAgAAAAhAIrK83/bAAAABwEAAA8AAAAAAAAAAAAAAAAAQgQAAGRycy9kb3ducmV2Lnht&#10;bFBLBQYAAAAABAAEAPMAAABKBQAAAAA=&#10;">
                <o:lock v:ext="edit" shapetype="f"/>
              </v:line>
            </w:pict>
          </mc:Fallback>
        </mc:AlternateContent>
      </w:r>
    </w:p>
    <w:p w:rsidR="003559B4" w:rsidRPr="0091684E" w:rsidRDefault="003559B4" w:rsidP="003559B4">
      <w:pPr>
        <w:spacing w:before="120" w:after="240"/>
        <w:jc w:val="center"/>
        <w:rPr>
          <w:b/>
          <w:sz w:val="28"/>
          <w:szCs w:val="28"/>
        </w:rPr>
      </w:pPr>
      <w:r w:rsidRPr="0091684E">
        <w:rPr>
          <w:b/>
          <w:sz w:val="28"/>
          <w:szCs w:val="28"/>
        </w:rPr>
        <w:t>ỦY BAN NHÂN DÂN TỈNH L</w:t>
      </w:r>
      <w:r w:rsidR="00F210D4">
        <w:rPr>
          <w:b/>
          <w:sz w:val="28"/>
          <w:szCs w:val="28"/>
        </w:rPr>
        <w:t>ÀO CAI</w:t>
      </w:r>
    </w:p>
    <w:p w:rsidR="003559B4" w:rsidRDefault="003559B4" w:rsidP="003559B4">
      <w:pPr>
        <w:spacing w:before="120" w:after="120"/>
        <w:ind w:firstLine="720"/>
        <w:jc w:val="both"/>
        <w:rPr>
          <w:i/>
          <w:sz w:val="28"/>
          <w:szCs w:val="28"/>
        </w:rPr>
      </w:pPr>
      <w:r w:rsidRPr="0091684E">
        <w:rPr>
          <w:i/>
          <w:sz w:val="28"/>
          <w:szCs w:val="28"/>
        </w:rPr>
        <w:t>Căn cứ Luật Tổ chức Chính quyền địa phương ngày 19 tháng 6 năm 2015</w:t>
      </w:r>
      <w:bookmarkStart w:id="2" w:name="_Hlk64826972"/>
      <w:r w:rsidRPr="0091684E">
        <w:rPr>
          <w:i/>
          <w:sz w:val="28"/>
          <w:szCs w:val="28"/>
        </w:rPr>
        <w:t>; Luật sửa đổi, bổ sung một số điều của Luật Tổ chức Chính phủ và Luật Tổ chức Chính quyền địa phương ngày 22 tháng 11 năm 2019</w:t>
      </w:r>
      <w:bookmarkEnd w:id="2"/>
      <w:r w:rsidRPr="0091684E">
        <w:rPr>
          <w:i/>
          <w:sz w:val="28"/>
          <w:szCs w:val="28"/>
        </w:rPr>
        <w:t>;</w:t>
      </w:r>
    </w:p>
    <w:p w:rsidR="000B4B5A" w:rsidRPr="00564496" w:rsidRDefault="000B4B5A" w:rsidP="000B4B5A">
      <w:pPr>
        <w:spacing w:before="120"/>
        <w:ind w:firstLine="709"/>
        <w:jc w:val="both"/>
        <w:rPr>
          <w:i/>
          <w:sz w:val="28"/>
          <w:szCs w:val="28"/>
        </w:rPr>
      </w:pPr>
      <w:r w:rsidRPr="00564496">
        <w:rPr>
          <w:i/>
          <w:sz w:val="28"/>
          <w:szCs w:val="28"/>
        </w:rPr>
        <w:t>C</w:t>
      </w:r>
      <w:r w:rsidRPr="00564496">
        <w:rPr>
          <w:rFonts w:hint="eastAsia"/>
          <w:i/>
          <w:sz w:val="28"/>
          <w:szCs w:val="28"/>
        </w:rPr>
        <w:t>ă</w:t>
      </w:r>
      <w:r w:rsidRPr="00564496">
        <w:rPr>
          <w:i/>
          <w:sz w:val="28"/>
          <w:szCs w:val="28"/>
        </w:rPr>
        <w:t xml:space="preserve">n </w:t>
      </w:r>
      <w:r w:rsidRPr="00564496">
        <w:rPr>
          <w:rFonts w:hint="eastAsia"/>
          <w:i/>
          <w:sz w:val="28"/>
          <w:szCs w:val="28"/>
        </w:rPr>
        <w:t>c</w:t>
      </w:r>
      <w:r w:rsidRPr="00564496">
        <w:rPr>
          <w:i/>
          <w:sz w:val="28"/>
          <w:szCs w:val="28"/>
        </w:rPr>
        <w:t>ứ Nghị định số 32/2019/NĐ-CP ngày 10/4/2019 của Chính phủ quy định giao nhiệm vụ, đặt hàng hoặc đấu thầu cung cấp sản phẩm, dịch vụ công sử dụng ngân sách nhà nước từ nguồn chi thường xuyên;</w:t>
      </w:r>
    </w:p>
    <w:p w:rsidR="000B4B5A" w:rsidRDefault="000B4B5A" w:rsidP="000B4B5A">
      <w:pPr>
        <w:spacing w:before="120"/>
        <w:ind w:firstLine="709"/>
        <w:jc w:val="both"/>
        <w:rPr>
          <w:i/>
          <w:sz w:val="28"/>
          <w:szCs w:val="28"/>
        </w:rPr>
      </w:pPr>
      <w:r w:rsidRPr="00564496">
        <w:rPr>
          <w:i/>
          <w:sz w:val="28"/>
          <w:szCs w:val="28"/>
        </w:rPr>
        <w:t>C</w:t>
      </w:r>
      <w:r w:rsidRPr="00564496">
        <w:rPr>
          <w:rFonts w:hint="eastAsia"/>
          <w:i/>
          <w:sz w:val="28"/>
          <w:szCs w:val="28"/>
        </w:rPr>
        <w:t>ă</w:t>
      </w:r>
      <w:r w:rsidRPr="00564496">
        <w:rPr>
          <w:i/>
          <w:sz w:val="28"/>
          <w:szCs w:val="28"/>
        </w:rPr>
        <w:t xml:space="preserve">n </w:t>
      </w:r>
      <w:r w:rsidRPr="00564496">
        <w:rPr>
          <w:rFonts w:hint="eastAsia"/>
          <w:i/>
          <w:sz w:val="28"/>
          <w:szCs w:val="28"/>
        </w:rPr>
        <w:t>c</w:t>
      </w:r>
      <w:r w:rsidRPr="00564496">
        <w:rPr>
          <w:i/>
          <w:sz w:val="28"/>
          <w:szCs w:val="28"/>
        </w:rPr>
        <w:t>ứ Ngh</w:t>
      </w:r>
      <w:r w:rsidRPr="00564496">
        <w:rPr>
          <w:rFonts w:cs="Arial"/>
          <w:i/>
          <w:sz w:val="28"/>
          <w:szCs w:val="28"/>
        </w:rPr>
        <w:t>ị</w:t>
      </w:r>
      <w:r w:rsidRPr="00564496">
        <w:rPr>
          <w:i/>
          <w:sz w:val="28"/>
          <w:szCs w:val="28"/>
        </w:rPr>
        <w:t xml:space="preserve"> </w:t>
      </w:r>
      <w:r w:rsidRPr="00564496">
        <w:rPr>
          <w:rFonts w:cs="Arial"/>
          <w:i/>
          <w:sz w:val="28"/>
          <w:szCs w:val="28"/>
        </w:rPr>
        <w:t>đị</w:t>
      </w:r>
      <w:r w:rsidRPr="00564496">
        <w:rPr>
          <w:i/>
          <w:sz w:val="28"/>
          <w:szCs w:val="28"/>
        </w:rPr>
        <w:t>nh s</w:t>
      </w:r>
      <w:r w:rsidRPr="00564496">
        <w:rPr>
          <w:rFonts w:cs="Arial"/>
          <w:i/>
          <w:sz w:val="28"/>
          <w:szCs w:val="28"/>
        </w:rPr>
        <w:t>ố</w:t>
      </w:r>
      <w:r w:rsidRPr="00564496">
        <w:rPr>
          <w:i/>
          <w:sz w:val="28"/>
          <w:szCs w:val="28"/>
        </w:rPr>
        <w:t xml:space="preserve"> 60/2021/N</w:t>
      </w:r>
      <w:r w:rsidRPr="00564496">
        <w:rPr>
          <w:rFonts w:cs="Arial"/>
          <w:i/>
          <w:sz w:val="28"/>
          <w:szCs w:val="28"/>
        </w:rPr>
        <w:t>Đ</w:t>
      </w:r>
      <w:r w:rsidRPr="00564496">
        <w:rPr>
          <w:i/>
          <w:sz w:val="28"/>
          <w:szCs w:val="28"/>
        </w:rPr>
        <w:t>-CP ng</w:t>
      </w:r>
      <w:r w:rsidRPr="00564496">
        <w:rPr>
          <w:rFonts w:cs="Arial"/>
          <w:i/>
          <w:sz w:val="28"/>
          <w:szCs w:val="28"/>
        </w:rPr>
        <w:t>à</w:t>
      </w:r>
      <w:r w:rsidRPr="00564496">
        <w:rPr>
          <w:i/>
          <w:sz w:val="28"/>
          <w:szCs w:val="28"/>
        </w:rPr>
        <w:t>y 21/6/2021 c</w:t>
      </w:r>
      <w:r w:rsidRPr="00564496">
        <w:rPr>
          <w:rFonts w:cs="Arial"/>
          <w:i/>
          <w:sz w:val="28"/>
          <w:szCs w:val="28"/>
        </w:rPr>
        <w:t>ủ</w:t>
      </w:r>
      <w:r w:rsidRPr="00564496">
        <w:rPr>
          <w:i/>
          <w:sz w:val="28"/>
          <w:szCs w:val="28"/>
        </w:rPr>
        <w:t>a Ch</w:t>
      </w:r>
      <w:r w:rsidRPr="00564496">
        <w:rPr>
          <w:rFonts w:cs=".VnTime"/>
          <w:i/>
          <w:sz w:val="28"/>
          <w:szCs w:val="28"/>
        </w:rPr>
        <w:t>í</w:t>
      </w:r>
      <w:r w:rsidRPr="00564496">
        <w:rPr>
          <w:i/>
          <w:sz w:val="28"/>
          <w:szCs w:val="28"/>
        </w:rPr>
        <w:t>nh ph</w:t>
      </w:r>
      <w:r w:rsidRPr="00564496">
        <w:rPr>
          <w:rFonts w:cs="Arial"/>
          <w:i/>
          <w:sz w:val="28"/>
          <w:szCs w:val="28"/>
        </w:rPr>
        <w:t>ủ</w:t>
      </w:r>
      <w:r w:rsidRPr="00564496">
        <w:rPr>
          <w:i/>
          <w:sz w:val="28"/>
          <w:szCs w:val="28"/>
        </w:rPr>
        <w:t xml:space="preserve"> quy </w:t>
      </w:r>
      <w:r w:rsidRPr="00564496">
        <w:rPr>
          <w:rFonts w:cs="Arial"/>
          <w:i/>
          <w:sz w:val="28"/>
          <w:szCs w:val="28"/>
        </w:rPr>
        <w:t>đị</w:t>
      </w:r>
      <w:r w:rsidRPr="00564496">
        <w:rPr>
          <w:i/>
          <w:sz w:val="28"/>
          <w:szCs w:val="28"/>
        </w:rPr>
        <w:t>nh c</w:t>
      </w:r>
      <w:r w:rsidRPr="00564496">
        <w:rPr>
          <w:rFonts w:cs="Arial"/>
          <w:i/>
          <w:sz w:val="28"/>
          <w:szCs w:val="28"/>
        </w:rPr>
        <w:t>ơ</w:t>
      </w:r>
      <w:r w:rsidRPr="00564496">
        <w:rPr>
          <w:i/>
          <w:sz w:val="28"/>
          <w:szCs w:val="28"/>
        </w:rPr>
        <w:t xml:space="preserve"> ch</w:t>
      </w:r>
      <w:r w:rsidRPr="00564496">
        <w:rPr>
          <w:rFonts w:cs="Arial"/>
          <w:i/>
          <w:sz w:val="28"/>
          <w:szCs w:val="28"/>
        </w:rPr>
        <w:t>ế</w:t>
      </w:r>
      <w:r w:rsidRPr="00564496">
        <w:rPr>
          <w:i/>
          <w:sz w:val="28"/>
          <w:szCs w:val="28"/>
        </w:rPr>
        <w:t xml:space="preserve"> t</w:t>
      </w:r>
      <w:r w:rsidRPr="00564496">
        <w:rPr>
          <w:rFonts w:cs="Arial"/>
          <w:i/>
          <w:sz w:val="28"/>
          <w:szCs w:val="28"/>
        </w:rPr>
        <w:t>ự</w:t>
      </w:r>
      <w:r w:rsidRPr="00564496">
        <w:rPr>
          <w:i/>
          <w:sz w:val="28"/>
          <w:szCs w:val="28"/>
        </w:rPr>
        <w:t xml:space="preserve"> ch</w:t>
      </w:r>
      <w:r w:rsidRPr="00564496">
        <w:rPr>
          <w:rFonts w:cs="Arial"/>
          <w:i/>
          <w:sz w:val="28"/>
          <w:szCs w:val="28"/>
        </w:rPr>
        <w:t>ủ</w:t>
      </w:r>
      <w:r w:rsidRPr="00564496">
        <w:rPr>
          <w:i/>
          <w:sz w:val="28"/>
          <w:szCs w:val="28"/>
        </w:rPr>
        <w:t xml:space="preserve"> t</w:t>
      </w:r>
      <w:r w:rsidRPr="00564496">
        <w:rPr>
          <w:rFonts w:cs="Arial"/>
          <w:i/>
          <w:sz w:val="28"/>
          <w:szCs w:val="28"/>
        </w:rPr>
        <w:t>à</w:t>
      </w:r>
      <w:r w:rsidRPr="00564496">
        <w:rPr>
          <w:i/>
          <w:sz w:val="28"/>
          <w:szCs w:val="28"/>
        </w:rPr>
        <w:t>i ch</w:t>
      </w:r>
      <w:r w:rsidRPr="00564496">
        <w:rPr>
          <w:rFonts w:cs=".VnTime"/>
          <w:i/>
          <w:sz w:val="28"/>
          <w:szCs w:val="28"/>
        </w:rPr>
        <w:t>í</w:t>
      </w:r>
      <w:r w:rsidRPr="00564496">
        <w:rPr>
          <w:i/>
          <w:sz w:val="28"/>
          <w:szCs w:val="28"/>
        </w:rPr>
        <w:t>nh c</w:t>
      </w:r>
      <w:r w:rsidRPr="00564496">
        <w:rPr>
          <w:rFonts w:cs="Arial"/>
          <w:i/>
          <w:sz w:val="28"/>
          <w:szCs w:val="28"/>
        </w:rPr>
        <w:t>ủ</w:t>
      </w:r>
      <w:r w:rsidRPr="00564496">
        <w:rPr>
          <w:i/>
          <w:sz w:val="28"/>
          <w:szCs w:val="28"/>
        </w:rPr>
        <w:t xml:space="preserve">a </w:t>
      </w:r>
      <w:r w:rsidRPr="00564496">
        <w:rPr>
          <w:rFonts w:cs="Arial"/>
          <w:i/>
          <w:sz w:val="28"/>
          <w:szCs w:val="28"/>
        </w:rPr>
        <w:t>đơ</w:t>
      </w:r>
      <w:r w:rsidRPr="00564496">
        <w:rPr>
          <w:i/>
          <w:sz w:val="28"/>
          <w:szCs w:val="28"/>
        </w:rPr>
        <w:t>n v</w:t>
      </w:r>
      <w:r w:rsidRPr="00564496">
        <w:rPr>
          <w:rFonts w:cs="Arial"/>
          <w:i/>
          <w:sz w:val="28"/>
          <w:szCs w:val="28"/>
        </w:rPr>
        <w:t>ị</w:t>
      </w:r>
      <w:r w:rsidRPr="00564496">
        <w:rPr>
          <w:i/>
          <w:sz w:val="28"/>
          <w:szCs w:val="28"/>
        </w:rPr>
        <w:t xml:space="preserve"> s</w:t>
      </w:r>
      <w:r w:rsidRPr="00564496">
        <w:rPr>
          <w:rFonts w:cs="Arial"/>
          <w:i/>
          <w:sz w:val="28"/>
          <w:szCs w:val="28"/>
        </w:rPr>
        <w:t>ự</w:t>
      </w:r>
      <w:r w:rsidRPr="00564496">
        <w:rPr>
          <w:i/>
          <w:sz w:val="28"/>
          <w:szCs w:val="28"/>
        </w:rPr>
        <w:t xml:space="preserve"> nghi</w:t>
      </w:r>
      <w:r w:rsidRPr="00564496">
        <w:rPr>
          <w:rFonts w:cs="Arial"/>
          <w:i/>
          <w:sz w:val="28"/>
          <w:szCs w:val="28"/>
        </w:rPr>
        <w:t>ệ</w:t>
      </w:r>
      <w:r w:rsidRPr="00564496">
        <w:rPr>
          <w:i/>
          <w:sz w:val="28"/>
          <w:szCs w:val="28"/>
        </w:rPr>
        <w:t>p c</w:t>
      </w:r>
      <w:r w:rsidRPr="00564496">
        <w:rPr>
          <w:rFonts w:cs=".VnTime"/>
          <w:i/>
          <w:sz w:val="28"/>
          <w:szCs w:val="28"/>
        </w:rPr>
        <w:t>ô</w:t>
      </w:r>
      <w:r w:rsidRPr="00564496">
        <w:rPr>
          <w:i/>
          <w:sz w:val="28"/>
          <w:szCs w:val="28"/>
        </w:rPr>
        <w:t>ng l</w:t>
      </w:r>
      <w:r w:rsidRPr="00564496">
        <w:rPr>
          <w:rFonts w:cs="Arial"/>
          <w:i/>
          <w:sz w:val="28"/>
          <w:szCs w:val="28"/>
        </w:rPr>
        <w:t>ậ</w:t>
      </w:r>
      <w:r w:rsidRPr="00564496">
        <w:rPr>
          <w:i/>
          <w:sz w:val="28"/>
          <w:szCs w:val="28"/>
        </w:rPr>
        <w:t>p;</w:t>
      </w:r>
    </w:p>
    <w:p w:rsidR="00575887" w:rsidRPr="00575887" w:rsidRDefault="00575887" w:rsidP="00575887">
      <w:pPr>
        <w:spacing w:before="120"/>
        <w:ind w:firstLine="720"/>
        <w:jc w:val="both"/>
        <w:rPr>
          <w:i/>
          <w:sz w:val="28"/>
          <w:szCs w:val="28"/>
        </w:rPr>
      </w:pPr>
      <w:r w:rsidRPr="00575887">
        <w:rPr>
          <w:i/>
          <w:sz w:val="28"/>
          <w:szCs w:val="28"/>
        </w:rPr>
        <w:t>Căn cứ Nghị định số 111/2025/NĐ-CP ngày 22/5/2025 của Chính phủ sửa đổi, bổ sung một số điều của Nghị định số 60/2021/NĐ-CP ngày 21/6/2021 của Chính phủ quy định cơ chế tự chủ tài chính của đơn vị sự nghiệp công lập;</w:t>
      </w:r>
    </w:p>
    <w:p w:rsidR="00575887" w:rsidRPr="00575887" w:rsidRDefault="00575887" w:rsidP="00575887">
      <w:pPr>
        <w:spacing w:before="120"/>
        <w:ind w:firstLine="720"/>
        <w:jc w:val="both"/>
        <w:rPr>
          <w:i/>
          <w:sz w:val="28"/>
          <w:szCs w:val="28"/>
          <w:shd w:val="clear" w:color="auto" w:fill="FFFFFF"/>
          <w:lang w:val="vi-VN"/>
        </w:rPr>
      </w:pPr>
      <w:r w:rsidRPr="00575887">
        <w:rPr>
          <w:i/>
          <w:sz w:val="28"/>
          <w:szCs w:val="28"/>
        </w:rPr>
        <w:t xml:space="preserve">Căn cứ Quyết định số 2799/QĐ-UBND ngày 31/12/2025 của UBND tỉnh Lào Cai </w:t>
      </w:r>
      <w:r w:rsidRPr="00575887">
        <w:rPr>
          <w:i/>
          <w:sz w:val="28"/>
          <w:szCs w:val="28"/>
          <w:shd w:val="clear" w:color="auto" w:fill="FFFFFF"/>
        </w:rPr>
        <w:t>Ban hành danh mục dịch vụ sự nghiệp công sử dụng ngân sách nhà nước đối với một số lĩnh vực thực hiện trên địa bàn tỉnh Lào Cai</w:t>
      </w:r>
    </w:p>
    <w:p w:rsidR="003559B4" w:rsidRPr="0091684E" w:rsidRDefault="003559B4" w:rsidP="003559B4">
      <w:pPr>
        <w:pBdr>
          <w:top w:val="dotted" w:sz="4" w:space="0" w:color="FFFFFF"/>
          <w:left w:val="dotted" w:sz="4" w:space="0" w:color="FFFFFF"/>
          <w:bottom w:val="dotted" w:sz="4" w:space="6" w:color="FFFFFF"/>
          <w:right w:val="dotted" w:sz="4" w:space="0" w:color="FFFFFF"/>
        </w:pBdr>
        <w:spacing w:before="120" w:after="120"/>
        <w:ind w:firstLine="720"/>
        <w:jc w:val="both"/>
        <w:rPr>
          <w:i/>
          <w:sz w:val="28"/>
          <w:szCs w:val="28"/>
        </w:rPr>
      </w:pPr>
      <w:r w:rsidRPr="0091684E">
        <w:rPr>
          <w:i/>
          <w:sz w:val="28"/>
          <w:szCs w:val="28"/>
        </w:rPr>
        <w:t xml:space="preserve">Theo đề nghị của Giám đốc Sở Nông nghiệp và </w:t>
      </w:r>
      <w:r w:rsidR="00F92F51">
        <w:rPr>
          <w:i/>
          <w:sz w:val="28"/>
          <w:szCs w:val="28"/>
        </w:rPr>
        <w:t>Môi trường</w:t>
      </w:r>
      <w:r w:rsidRPr="0091684E">
        <w:rPr>
          <w:i/>
          <w:sz w:val="28"/>
          <w:szCs w:val="28"/>
        </w:rPr>
        <w:t xml:space="preserve"> tại Tờ trình số     /TTr-SNN</w:t>
      </w:r>
      <w:r w:rsidR="00F92F51">
        <w:rPr>
          <w:i/>
          <w:sz w:val="28"/>
          <w:szCs w:val="28"/>
        </w:rPr>
        <w:t>MT</w:t>
      </w:r>
      <w:r w:rsidRPr="0091684E">
        <w:rPr>
          <w:i/>
          <w:sz w:val="28"/>
          <w:szCs w:val="28"/>
        </w:rPr>
        <w:t xml:space="preserve"> ngày     tháng     năm 202</w:t>
      </w:r>
      <w:r w:rsidR="0043045C">
        <w:rPr>
          <w:i/>
          <w:sz w:val="28"/>
          <w:szCs w:val="28"/>
        </w:rPr>
        <w:t>6</w:t>
      </w:r>
      <w:r w:rsidRPr="0091684E">
        <w:rPr>
          <w:i/>
          <w:sz w:val="28"/>
          <w:szCs w:val="28"/>
        </w:rPr>
        <w:t>.</w:t>
      </w:r>
    </w:p>
    <w:p w:rsidR="003559B4" w:rsidRPr="0091684E" w:rsidRDefault="00FD639D" w:rsidP="003559B4">
      <w:pPr>
        <w:pBdr>
          <w:top w:val="dotted" w:sz="4" w:space="0" w:color="FFFFFF"/>
          <w:left w:val="dotted" w:sz="4" w:space="0" w:color="FFFFFF"/>
          <w:bottom w:val="dotted" w:sz="4" w:space="6" w:color="FFFFFF"/>
          <w:right w:val="dotted" w:sz="4" w:space="0" w:color="FFFFFF"/>
        </w:pBdr>
        <w:spacing w:before="240" w:after="240"/>
        <w:ind w:firstLine="720"/>
        <w:jc w:val="center"/>
        <w:rPr>
          <w:b/>
          <w:sz w:val="28"/>
          <w:szCs w:val="28"/>
        </w:rPr>
      </w:pPr>
      <w:r>
        <w:rPr>
          <w:b/>
          <w:sz w:val="28"/>
          <w:szCs w:val="28"/>
        </w:rPr>
        <w:t>QUYẾT ĐỊNH</w:t>
      </w:r>
    </w:p>
    <w:p w:rsidR="003559B4" w:rsidRPr="0091684E" w:rsidRDefault="003559B4" w:rsidP="003559B4">
      <w:pPr>
        <w:pBdr>
          <w:top w:val="dotted" w:sz="4" w:space="0" w:color="FFFFFF"/>
          <w:left w:val="dotted" w:sz="4" w:space="0" w:color="FFFFFF"/>
          <w:bottom w:val="dotted" w:sz="4" w:space="6" w:color="FFFFFF"/>
          <w:right w:val="dotted" w:sz="4" w:space="0" w:color="FFFFFF"/>
        </w:pBdr>
        <w:spacing w:before="120" w:after="120"/>
        <w:ind w:firstLine="720"/>
        <w:jc w:val="both"/>
        <w:rPr>
          <w:iCs/>
          <w:sz w:val="28"/>
          <w:szCs w:val="28"/>
        </w:rPr>
      </w:pPr>
      <w:r w:rsidRPr="0091684E">
        <w:rPr>
          <w:b/>
          <w:sz w:val="28"/>
          <w:szCs w:val="28"/>
        </w:rPr>
        <w:t xml:space="preserve">Điều 1. </w:t>
      </w:r>
      <w:bookmarkStart w:id="3" w:name="dieu_2_name"/>
      <w:r w:rsidRPr="0091684E">
        <w:rPr>
          <w:bCs/>
          <w:sz w:val="28"/>
          <w:szCs w:val="28"/>
        </w:rPr>
        <w:t>Ban hành kèm theo Quyết định này</w:t>
      </w:r>
      <w:r w:rsidRPr="0091684E">
        <w:rPr>
          <w:iCs/>
          <w:sz w:val="28"/>
          <w:szCs w:val="28"/>
        </w:rPr>
        <w:t xml:space="preserve"> </w:t>
      </w:r>
      <w:r w:rsidR="00F92F51">
        <w:rPr>
          <w:iCs/>
          <w:sz w:val="28"/>
          <w:szCs w:val="28"/>
        </w:rPr>
        <w:t xml:space="preserve">định mức kinh tế </w:t>
      </w:r>
      <w:r w:rsidR="0043045C">
        <w:rPr>
          <w:iCs/>
          <w:sz w:val="28"/>
          <w:szCs w:val="28"/>
        </w:rPr>
        <w:t xml:space="preserve">- </w:t>
      </w:r>
      <w:r w:rsidR="00F92F51">
        <w:rPr>
          <w:iCs/>
          <w:sz w:val="28"/>
          <w:szCs w:val="28"/>
        </w:rPr>
        <w:t xml:space="preserve">kỹ thuật </w:t>
      </w:r>
      <w:r w:rsidR="0043045C">
        <w:rPr>
          <w:iCs/>
          <w:sz w:val="28"/>
          <w:szCs w:val="28"/>
        </w:rPr>
        <w:t xml:space="preserve">một số </w:t>
      </w:r>
      <w:r w:rsidR="00F92F51">
        <w:rPr>
          <w:iCs/>
          <w:sz w:val="28"/>
          <w:szCs w:val="28"/>
        </w:rPr>
        <w:t xml:space="preserve">dịch vụ sự nghiệp công lĩnh vực </w:t>
      </w:r>
      <w:r w:rsidR="0043045C">
        <w:rPr>
          <w:iCs/>
          <w:sz w:val="28"/>
          <w:szCs w:val="28"/>
        </w:rPr>
        <w:t>N</w:t>
      </w:r>
      <w:r w:rsidR="00F92F51">
        <w:rPr>
          <w:iCs/>
          <w:sz w:val="28"/>
          <w:szCs w:val="28"/>
        </w:rPr>
        <w:t>ông nghiệp</w:t>
      </w:r>
      <w:r w:rsidRPr="0091684E">
        <w:rPr>
          <w:iCs/>
          <w:sz w:val="28"/>
          <w:szCs w:val="28"/>
        </w:rPr>
        <w:t xml:space="preserve"> </w:t>
      </w:r>
      <w:r w:rsidR="0043045C">
        <w:rPr>
          <w:iCs/>
          <w:sz w:val="28"/>
          <w:szCs w:val="28"/>
        </w:rPr>
        <w:t xml:space="preserve">và Môi trường </w:t>
      </w:r>
      <w:r w:rsidRPr="0091684E">
        <w:rPr>
          <w:iCs/>
          <w:sz w:val="28"/>
          <w:szCs w:val="28"/>
        </w:rPr>
        <w:t>trên địa bàn tỉnh L</w:t>
      </w:r>
      <w:r w:rsidR="00F210D4">
        <w:rPr>
          <w:iCs/>
          <w:sz w:val="28"/>
          <w:szCs w:val="28"/>
        </w:rPr>
        <w:t>ào Cai</w:t>
      </w:r>
      <w:r w:rsidRPr="0091684E">
        <w:rPr>
          <w:iCs/>
          <w:sz w:val="28"/>
          <w:szCs w:val="28"/>
        </w:rPr>
        <w:t xml:space="preserve"> gồm:</w:t>
      </w:r>
    </w:p>
    <w:p w:rsidR="003559B4" w:rsidRPr="0091684E" w:rsidRDefault="000D4511" w:rsidP="003559B4">
      <w:pPr>
        <w:pBdr>
          <w:top w:val="dotted" w:sz="4" w:space="0" w:color="FFFFFF"/>
          <w:left w:val="dotted" w:sz="4" w:space="0" w:color="FFFFFF"/>
          <w:bottom w:val="dotted" w:sz="4" w:space="6" w:color="FFFFFF"/>
          <w:right w:val="dotted" w:sz="4" w:space="0" w:color="FFFFFF"/>
        </w:pBdr>
        <w:spacing w:before="60" w:line="360" w:lineRule="atLeast"/>
        <w:jc w:val="center"/>
        <w:rPr>
          <w:i/>
          <w:sz w:val="28"/>
          <w:szCs w:val="28"/>
        </w:rPr>
      </w:pPr>
      <w:r>
        <w:rPr>
          <w:i/>
          <w:sz w:val="28"/>
          <w:szCs w:val="28"/>
        </w:rPr>
        <w:t xml:space="preserve"> (Chi tiết tại</w:t>
      </w:r>
      <w:r w:rsidR="003559B4" w:rsidRPr="0091684E">
        <w:rPr>
          <w:i/>
          <w:sz w:val="28"/>
          <w:szCs w:val="28"/>
        </w:rPr>
        <w:t xml:space="preserve"> Phụ lục kèm theo Quyết định).</w:t>
      </w:r>
    </w:p>
    <w:p w:rsidR="003559B4" w:rsidRDefault="003559B4" w:rsidP="003559B4">
      <w:pPr>
        <w:pBdr>
          <w:top w:val="dotted" w:sz="4" w:space="0" w:color="FFFFFF"/>
          <w:left w:val="dotted" w:sz="4" w:space="0" w:color="FFFFFF"/>
          <w:bottom w:val="dotted" w:sz="4" w:space="6" w:color="FFFFFF"/>
          <w:right w:val="dotted" w:sz="4" w:space="0" w:color="FFFFFF"/>
        </w:pBdr>
        <w:spacing w:before="60" w:line="360" w:lineRule="atLeast"/>
        <w:ind w:firstLine="720"/>
        <w:jc w:val="both"/>
        <w:rPr>
          <w:spacing w:val="-8"/>
          <w:sz w:val="28"/>
          <w:szCs w:val="28"/>
          <w:lang w:val="da-DK"/>
        </w:rPr>
      </w:pPr>
      <w:r w:rsidRPr="0091684E">
        <w:rPr>
          <w:b/>
          <w:sz w:val="28"/>
          <w:szCs w:val="28"/>
        </w:rPr>
        <w:t xml:space="preserve">Điều 2. </w:t>
      </w:r>
      <w:bookmarkEnd w:id="3"/>
      <w:r w:rsidR="00D770B6" w:rsidRPr="000D4511">
        <w:rPr>
          <w:spacing w:val="-8"/>
          <w:sz w:val="28"/>
          <w:szCs w:val="28"/>
          <w:lang w:val="da-DK"/>
        </w:rPr>
        <w:t xml:space="preserve">Quyết định này có hiệu lực </w:t>
      </w:r>
      <w:r w:rsidR="00D770B6">
        <w:rPr>
          <w:spacing w:val="-8"/>
          <w:sz w:val="28"/>
          <w:szCs w:val="28"/>
          <w:lang w:val="da-DK"/>
        </w:rPr>
        <w:t>kể từ ngày ký.</w:t>
      </w:r>
    </w:p>
    <w:p w:rsidR="006024AD" w:rsidRDefault="006024AD" w:rsidP="006024AD">
      <w:pPr>
        <w:pBdr>
          <w:top w:val="dotted" w:sz="4" w:space="0" w:color="FFFFFF"/>
          <w:left w:val="dotted" w:sz="4" w:space="0" w:color="FFFFFF"/>
          <w:bottom w:val="dotted" w:sz="4" w:space="6" w:color="FFFFFF"/>
          <w:right w:val="dotted" w:sz="4" w:space="0" w:color="FFFFFF"/>
        </w:pBdr>
        <w:spacing w:before="60" w:line="360" w:lineRule="atLeast"/>
        <w:ind w:firstLine="720"/>
        <w:jc w:val="both"/>
        <w:rPr>
          <w:spacing w:val="-8"/>
          <w:sz w:val="28"/>
          <w:szCs w:val="28"/>
          <w:lang w:val="da-DK"/>
        </w:rPr>
      </w:pPr>
      <w:r>
        <w:rPr>
          <w:spacing w:val="-8"/>
          <w:sz w:val="28"/>
          <w:szCs w:val="28"/>
          <w:lang w:val="da-DK"/>
        </w:rPr>
        <w:t>Bãi bỏ các Quyết định của Ủy ban nhân dân tỉnh Yên Bái (trước sáp nhập) bao gồm:</w:t>
      </w:r>
      <w:r w:rsidR="001F3BDB">
        <w:rPr>
          <w:spacing w:val="-8"/>
          <w:sz w:val="28"/>
          <w:szCs w:val="28"/>
          <w:lang w:val="da-DK"/>
        </w:rPr>
        <w:t xml:space="preserve"> Quyết định số 2688/QĐ-UBND ngày 30/11/2021; Quyết định số 2710/QĐ-UBND ngày 02/12/2021; Quyết định số </w:t>
      </w:r>
      <w:r w:rsidR="00970D6B">
        <w:rPr>
          <w:spacing w:val="-8"/>
          <w:sz w:val="28"/>
          <w:szCs w:val="28"/>
          <w:lang w:val="da-DK"/>
        </w:rPr>
        <w:t>2484/QĐ-UBND ngày 09/12/2022; Quyết định số 2485/QĐ-UBND ngày 09/12/202</w:t>
      </w:r>
      <w:r w:rsidR="001F3BDB">
        <w:rPr>
          <w:spacing w:val="-8"/>
          <w:sz w:val="28"/>
          <w:szCs w:val="28"/>
          <w:lang w:val="da-DK"/>
        </w:rPr>
        <w:t>;</w:t>
      </w:r>
      <w:r w:rsidR="00970D6B">
        <w:rPr>
          <w:spacing w:val="-8"/>
          <w:sz w:val="28"/>
          <w:szCs w:val="28"/>
          <w:lang w:val="da-DK"/>
        </w:rPr>
        <w:t xml:space="preserve"> </w:t>
      </w:r>
      <w:r>
        <w:rPr>
          <w:spacing w:val="-8"/>
          <w:sz w:val="28"/>
          <w:szCs w:val="28"/>
          <w:lang w:val="da-DK"/>
        </w:rPr>
        <w:t xml:space="preserve">Quyết định số 2292/QĐ-UBND ngày </w:t>
      </w:r>
      <w:r>
        <w:rPr>
          <w:spacing w:val="-8"/>
          <w:sz w:val="28"/>
          <w:szCs w:val="28"/>
          <w:lang w:val="da-DK"/>
        </w:rPr>
        <w:lastRenderedPageBreak/>
        <w:t xml:space="preserve">05/12/2023; Quyết định số </w:t>
      </w:r>
      <w:r w:rsidR="001F3BDB">
        <w:rPr>
          <w:spacing w:val="-8"/>
          <w:sz w:val="28"/>
          <w:szCs w:val="28"/>
          <w:lang w:val="da-DK"/>
        </w:rPr>
        <w:t>2318/QĐ-UBND ngày 07/12/2023</w:t>
      </w:r>
      <w:r w:rsidR="00970D6B">
        <w:rPr>
          <w:spacing w:val="-8"/>
          <w:sz w:val="28"/>
          <w:szCs w:val="28"/>
          <w:lang w:val="da-DK"/>
        </w:rPr>
        <w:t>; Quyết định số 540/QĐ-UBND ngày 01/4/2024.</w:t>
      </w:r>
    </w:p>
    <w:p w:rsidR="00A77AB5" w:rsidRPr="0091684E" w:rsidRDefault="003559B4" w:rsidP="006024AD">
      <w:pPr>
        <w:pBdr>
          <w:top w:val="dotted" w:sz="4" w:space="0" w:color="FFFFFF"/>
          <w:left w:val="dotted" w:sz="4" w:space="0" w:color="FFFFFF"/>
          <w:bottom w:val="dotted" w:sz="4" w:space="6" w:color="FFFFFF"/>
          <w:right w:val="dotted" w:sz="4" w:space="0" w:color="FFFFFF"/>
        </w:pBdr>
        <w:spacing w:before="60" w:line="360" w:lineRule="atLeast"/>
        <w:ind w:firstLine="720"/>
        <w:jc w:val="both"/>
        <w:rPr>
          <w:sz w:val="28"/>
          <w:szCs w:val="28"/>
          <w:lang w:val="vi-VN"/>
        </w:rPr>
      </w:pPr>
      <w:r w:rsidRPr="000D4511">
        <w:rPr>
          <w:b/>
          <w:spacing w:val="-8"/>
          <w:sz w:val="28"/>
          <w:szCs w:val="28"/>
          <w:lang w:val="da-DK"/>
        </w:rPr>
        <w:t xml:space="preserve">Điều 3. </w:t>
      </w:r>
      <w:r w:rsidR="000D4511">
        <w:rPr>
          <w:sz w:val="28"/>
          <w:szCs w:val="28"/>
          <w:lang w:val="da-DK"/>
        </w:rPr>
        <w:t xml:space="preserve"> </w:t>
      </w:r>
      <w:r w:rsidRPr="0091684E">
        <w:rPr>
          <w:sz w:val="28"/>
          <w:szCs w:val="28"/>
          <w:lang w:val="da-DK"/>
        </w:rPr>
        <w:t xml:space="preserve">Chánh Văn phòng Ủy ban nhân dân tỉnh, Thủ trưởng các </w:t>
      </w:r>
      <w:r w:rsidR="009A2930">
        <w:rPr>
          <w:sz w:val="28"/>
          <w:szCs w:val="28"/>
          <w:lang w:val="da-DK"/>
        </w:rPr>
        <w:t>sở</w:t>
      </w:r>
      <w:r w:rsidR="00D770B6">
        <w:rPr>
          <w:sz w:val="28"/>
          <w:szCs w:val="28"/>
          <w:lang w:val="da-DK"/>
        </w:rPr>
        <w:t>, ban, ngành</w:t>
      </w:r>
      <w:r w:rsidRPr="0091684E">
        <w:rPr>
          <w:sz w:val="28"/>
          <w:szCs w:val="28"/>
          <w:lang w:val="da-DK"/>
        </w:rPr>
        <w:t xml:space="preserve">, Chủ tịch Ủy ban nhân dân các </w:t>
      </w:r>
      <w:r w:rsidR="00FF7335">
        <w:rPr>
          <w:sz w:val="28"/>
          <w:szCs w:val="28"/>
          <w:lang w:val="da-DK"/>
        </w:rPr>
        <w:t xml:space="preserve">xã, </w:t>
      </w:r>
      <w:r w:rsidR="0043045C">
        <w:rPr>
          <w:sz w:val="28"/>
          <w:szCs w:val="28"/>
          <w:lang w:val="da-DK"/>
        </w:rPr>
        <w:t>phường</w:t>
      </w:r>
      <w:r w:rsidRPr="0091684E">
        <w:rPr>
          <w:sz w:val="28"/>
          <w:szCs w:val="28"/>
          <w:lang w:val="da-DK"/>
        </w:rPr>
        <w:t xml:space="preserve"> và các tổ chức, cá nhân có liên quan chịu trách nhiệm thi hành Quyết định này</w:t>
      </w:r>
      <w:r w:rsidRPr="0091684E">
        <w:rPr>
          <w:spacing w:val="-6"/>
          <w:sz w:val="28"/>
          <w:szCs w:val="28"/>
          <w:lang w:val="da-DK"/>
        </w:rPr>
        <w:t>./.</w:t>
      </w:r>
      <w:r w:rsidR="00A77AB5" w:rsidRPr="0091684E">
        <w:rPr>
          <w:sz w:val="28"/>
          <w:szCs w:val="28"/>
          <w:lang w:val="vi-VN"/>
        </w:rPr>
        <w:t>.</w:t>
      </w:r>
    </w:p>
    <w:p w:rsidR="00A77AB5" w:rsidRPr="00AD7F8A" w:rsidRDefault="00A77AB5" w:rsidP="00A77AB5">
      <w:pPr>
        <w:spacing w:before="120"/>
        <w:ind w:firstLine="720"/>
        <w:jc w:val="both"/>
        <w:rPr>
          <w:sz w:val="8"/>
          <w:szCs w:val="8"/>
          <w:lang w:val="vi-VN"/>
        </w:rPr>
      </w:pPr>
    </w:p>
    <w:bookmarkEnd w:id="1"/>
    <w:p w:rsidR="005B7163" w:rsidRPr="00AD7F8A" w:rsidRDefault="005B7163" w:rsidP="004731C0">
      <w:pPr>
        <w:spacing w:before="60"/>
        <w:ind w:firstLine="720"/>
        <w:jc w:val="both"/>
        <w:rPr>
          <w:sz w:val="2"/>
          <w:szCs w:val="2"/>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0"/>
        <w:gridCol w:w="4648"/>
      </w:tblGrid>
      <w:tr w:rsidR="00EA74AC" w:rsidRPr="00AD7F8A" w:rsidTr="005B7163">
        <w:tc>
          <w:tcPr>
            <w:tcW w:w="4785" w:type="dxa"/>
            <w:tcBorders>
              <w:top w:val="nil"/>
              <w:left w:val="nil"/>
              <w:bottom w:val="nil"/>
              <w:right w:val="nil"/>
              <w:tl2br w:val="nil"/>
              <w:tr2bl w:val="nil"/>
            </w:tcBorders>
            <w:shd w:val="clear" w:color="auto" w:fill="auto"/>
            <w:tcMar>
              <w:top w:w="0" w:type="dxa"/>
              <w:left w:w="108" w:type="dxa"/>
              <w:bottom w:w="0" w:type="dxa"/>
              <w:right w:w="108" w:type="dxa"/>
            </w:tcMar>
          </w:tcPr>
          <w:p w:rsidR="008E1696" w:rsidRPr="00AD7F8A" w:rsidRDefault="00EA74AC" w:rsidP="00770C5F">
            <w:pPr>
              <w:rPr>
                <w:sz w:val="22"/>
                <w:szCs w:val="22"/>
              </w:rPr>
            </w:pPr>
            <w:r w:rsidRPr="00AD7F8A">
              <w:rPr>
                <w:b/>
                <w:bCs/>
                <w:i/>
                <w:iCs/>
                <w:sz w:val="16"/>
                <w:lang w:val="vi-VN"/>
              </w:rPr>
              <w:t> </w:t>
            </w:r>
            <w:r w:rsidRPr="00AD7F8A">
              <w:rPr>
                <w:b/>
                <w:bCs/>
                <w:i/>
                <w:iCs/>
                <w:lang w:val="vi-VN"/>
              </w:rPr>
              <w:t>Nơi nhận:</w:t>
            </w:r>
            <w:r w:rsidRPr="00AD7F8A">
              <w:rPr>
                <w:b/>
                <w:bCs/>
                <w:i/>
                <w:iCs/>
                <w:lang w:val="vi-VN"/>
              </w:rPr>
              <w:br/>
            </w:r>
            <w:r w:rsidRPr="00AD7F8A">
              <w:rPr>
                <w:sz w:val="22"/>
                <w:szCs w:val="22"/>
                <w:lang w:val="vi-VN"/>
              </w:rPr>
              <w:t xml:space="preserve">- Như Điều </w:t>
            </w:r>
            <w:r w:rsidR="008E1696" w:rsidRPr="00AD7F8A">
              <w:rPr>
                <w:sz w:val="22"/>
                <w:szCs w:val="22"/>
              </w:rPr>
              <w:t xml:space="preserve">3 QĐ; </w:t>
            </w:r>
          </w:p>
          <w:p w:rsidR="00A77AB5" w:rsidRPr="00AD7F8A" w:rsidRDefault="008E1696" w:rsidP="00770C5F">
            <w:pPr>
              <w:rPr>
                <w:sz w:val="22"/>
                <w:szCs w:val="22"/>
                <w:lang w:val="vi-VN"/>
              </w:rPr>
            </w:pPr>
            <w:r w:rsidRPr="00AD7F8A">
              <w:rPr>
                <w:sz w:val="22"/>
                <w:szCs w:val="22"/>
              </w:rPr>
              <w:t>-</w:t>
            </w:r>
            <w:r w:rsidR="008C24B9" w:rsidRPr="00AD7F8A">
              <w:rPr>
                <w:sz w:val="22"/>
                <w:szCs w:val="22"/>
                <w:lang w:val="vi-VN"/>
              </w:rPr>
              <w:t xml:space="preserve"> Cổng thông tin điện tử tỉnh</w:t>
            </w:r>
            <w:r w:rsidR="00EA74AC" w:rsidRPr="00AD7F8A">
              <w:rPr>
                <w:sz w:val="22"/>
                <w:szCs w:val="22"/>
                <w:lang w:val="vi-VN"/>
              </w:rPr>
              <w:t>;</w:t>
            </w:r>
          </w:p>
          <w:p w:rsidR="009A2930" w:rsidRPr="009A2930" w:rsidRDefault="00770C5F" w:rsidP="009A2930">
            <w:pPr>
              <w:rPr>
                <w:sz w:val="22"/>
                <w:szCs w:val="22"/>
              </w:rPr>
            </w:pPr>
            <w:r w:rsidRPr="00AD7F8A">
              <w:rPr>
                <w:sz w:val="22"/>
                <w:szCs w:val="22"/>
                <w:lang w:val="vi-VN"/>
              </w:rPr>
              <w:t xml:space="preserve">- Công báo Lào Cai; </w:t>
            </w:r>
            <w:r w:rsidR="00EA74AC" w:rsidRPr="00AD7F8A">
              <w:rPr>
                <w:sz w:val="22"/>
                <w:szCs w:val="22"/>
                <w:lang w:val="vi-VN"/>
              </w:rPr>
              <w:br/>
              <w:t>-</w:t>
            </w:r>
            <w:r w:rsidR="009A2930">
              <w:rPr>
                <w:sz w:val="22"/>
                <w:szCs w:val="22"/>
                <w:lang w:val="vi-VN"/>
              </w:rPr>
              <w:t xml:space="preserve"> Lãnh đạo Văn phòng;</w:t>
            </w:r>
            <w:r w:rsidR="009A2930">
              <w:rPr>
                <w:sz w:val="22"/>
                <w:szCs w:val="22"/>
                <w:lang w:val="vi-VN"/>
              </w:rPr>
              <w:br/>
              <w:t>- Lưu VT</w:t>
            </w:r>
            <w:r w:rsidR="009A2930">
              <w:rPr>
                <w:sz w:val="22"/>
                <w:szCs w:val="22"/>
              </w:rPr>
              <w:t>.</w:t>
            </w:r>
          </w:p>
          <w:p w:rsidR="00EA74AC" w:rsidRPr="00AD7F8A" w:rsidRDefault="00770C5F" w:rsidP="00770C5F">
            <w:pPr>
              <w:rPr>
                <w:sz w:val="22"/>
                <w:szCs w:val="22"/>
              </w:rPr>
            </w:pPr>
            <w:r w:rsidRPr="00AD7F8A">
              <w:rPr>
                <w:sz w:val="22"/>
                <w:szCs w:val="22"/>
              </w:rPr>
              <w:t>.</w:t>
            </w:r>
          </w:p>
        </w:tc>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rsidR="002D6199" w:rsidRPr="00AD7F8A" w:rsidRDefault="00EA74AC">
            <w:pPr>
              <w:jc w:val="center"/>
              <w:rPr>
                <w:b/>
                <w:bCs/>
                <w:lang w:val="vi-VN"/>
              </w:rPr>
            </w:pPr>
            <w:r w:rsidRPr="00AD7F8A">
              <w:rPr>
                <w:b/>
                <w:bCs/>
                <w:sz w:val="28"/>
                <w:szCs w:val="28"/>
                <w:lang w:val="vi-VN"/>
              </w:rPr>
              <w:t>TM. ỦY BAN NHÂN DÂN</w:t>
            </w:r>
            <w:r w:rsidRPr="00AD7F8A">
              <w:rPr>
                <w:b/>
                <w:bCs/>
                <w:sz w:val="28"/>
                <w:szCs w:val="28"/>
                <w:lang w:val="vi-VN"/>
              </w:rPr>
              <w:br/>
            </w:r>
            <w:r w:rsidRPr="00AD7F8A">
              <w:rPr>
                <w:b/>
                <w:bCs/>
                <w:sz w:val="28"/>
                <w:szCs w:val="28"/>
              </w:rPr>
              <w:t xml:space="preserve">KT. </w:t>
            </w:r>
            <w:r w:rsidRPr="00AD7F8A">
              <w:rPr>
                <w:b/>
                <w:bCs/>
                <w:sz w:val="28"/>
                <w:szCs w:val="28"/>
                <w:lang w:val="vi-VN"/>
              </w:rPr>
              <w:t>CHỦ TỊCH</w:t>
            </w:r>
            <w:r w:rsidRPr="00AD7F8A">
              <w:rPr>
                <w:b/>
                <w:bCs/>
                <w:sz w:val="28"/>
                <w:szCs w:val="28"/>
                <w:lang w:val="vi-VN"/>
              </w:rPr>
              <w:br/>
            </w:r>
            <w:r w:rsidRPr="00AD7F8A">
              <w:rPr>
                <w:b/>
                <w:bCs/>
                <w:sz w:val="28"/>
                <w:szCs w:val="28"/>
              </w:rPr>
              <w:t>PHÓ CHỦ TỊCH</w:t>
            </w:r>
            <w:r w:rsidRPr="00AD7F8A">
              <w:rPr>
                <w:b/>
                <w:bCs/>
              </w:rPr>
              <w:br/>
            </w:r>
            <w:r w:rsidRPr="00AD7F8A">
              <w:rPr>
                <w:b/>
                <w:bCs/>
                <w:lang w:val="vi-VN"/>
              </w:rPr>
              <w:br/>
            </w:r>
          </w:p>
          <w:p w:rsidR="00770C5F" w:rsidRPr="00AD7F8A" w:rsidRDefault="00770C5F">
            <w:pPr>
              <w:jc w:val="center"/>
              <w:rPr>
                <w:b/>
                <w:bCs/>
                <w:lang w:val="vi-VN"/>
              </w:rPr>
            </w:pPr>
          </w:p>
          <w:p w:rsidR="007362B7" w:rsidRPr="00AD7F8A" w:rsidRDefault="00EA74AC">
            <w:pPr>
              <w:jc w:val="center"/>
              <w:rPr>
                <w:b/>
                <w:bCs/>
              </w:rPr>
            </w:pPr>
            <w:r w:rsidRPr="00AD7F8A">
              <w:rPr>
                <w:b/>
                <w:bCs/>
                <w:lang w:val="vi-VN"/>
              </w:rPr>
              <w:br/>
            </w:r>
          </w:p>
          <w:p w:rsidR="00EA74AC" w:rsidRPr="00AD7F8A" w:rsidRDefault="00EA74AC" w:rsidP="0043045C">
            <w:pPr>
              <w:jc w:val="center"/>
              <w:rPr>
                <w:sz w:val="28"/>
                <w:szCs w:val="28"/>
              </w:rPr>
            </w:pPr>
            <w:r w:rsidRPr="00AD7F8A">
              <w:rPr>
                <w:b/>
                <w:bCs/>
                <w:lang w:val="vi-VN"/>
              </w:rPr>
              <w:br/>
            </w:r>
          </w:p>
        </w:tc>
      </w:tr>
    </w:tbl>
    <w:p w:rsidR="00F34573" w:rsidRPr="00AD7F8A" w:rsidRDefault="00F34573" w:rsidP="003559B4">
      <w:pPr>
        <w:jc w:val="center"/>
        <w:rPr>
          <w:b/>
          <w:bCs/>
          <w:sz w:val="26"/>
          <w:szCs w:val="26"/>
          <w:lang w:val="nl-NL"/>
        </w:rPr>
      </w:pPr>
    </w:p>
    <w:sectPr w:rsidR="00F34573" w:rsidRPr="00AD7F8A" w:rsidSect="00F210D4">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A5F" w:rsidRDefault="00695A5F" w:rsidP="00CE6A9C">
      <w:r>
        <w:separator/>
      </w:r>
    </w:p>
  </w:endnote>
  <w:endnote w:type="continuationSeparator" w:id="0">
    <w:p w:rsidR="00695A5F" w:rsidRDefault="00695A5F" w:rsidP="00CE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A5F" w:rsidRDefault="00695A5F" w:rsidP="00CE6A9C">
      <w:r>
        <w:separator/>
      </w:r>
    </w:p>
  </w:footnote>
  <w:footnote w:type="continuationSeparator" w:id="0">
    <w:p w:rsidR="00695A5F" w:rsidRDefault="00695A5F" w:rsidP="00CE6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2FF" w:rsidRPr="001054F4" w:rsidRDefault="001232FF" w:rsidP="001054F4">
    <w:pPr>
      <w:pStyle w:val="Header"/>
      <w:jc w:val="center"/>
      <w:rPr>
        <w:sz w:val="28"/>
        <w:szCs w:val="28"/>
      </w:rPr>
    </w:pPr>
    <w:r w:rsidRPr="001232FF">
      <w:rPr>
        <w:sz w:val="28"/>
        <w:szCs w:val="28"/>
      </w:rPr>
      <w:fldChar w:fldCharType="begin"/>
    </w:r>
    <w:r w:rsidRPr="001232FF">
      <w:rPr>
        <w:sz w:val="28"/>
        <w:szCs w:val="28"/>
      </w:rPr>
      <w:instrText xml:space="preserve"> PAGE   \* MERGEFORMAT </w:instrText>
    </w:r>
    <w:r w:rsidRPr="001232FF">
      <w:rPr>
        <w:sz w:val="28"/>
        <w:szCs w:val="28"/>
      </w:rPr>
      <w:fldChar w:fldCharType="separate"/>
    </w:r>
    <w:r w:rsidR="00A104B5">
      <w:rPr>
        <w:noProof/>
        <w:sz w:val="28"/>
        <w:szCs w:val="28"/>
      </w:rPr>
      <w:t>2</w:t>
    </w:r>
    <w:r w:rsidRPr="001232FF">
      <w:rPr>
        <w:noProo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53BCE"/>
    <w:multiLevelType w:val="hybridMultilevel"/>
    <w:tmpl w:val="3F309586"/>
    <w:lvl w:ilvl="0" w:tplc="2264A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B013051"/>
    <w:multiLevelType w:val="hybridMultilevel"/>
    <w:tmpl w:val="B1E63096"/>
    <w:lvl w:ilvl="0" w:tplc="3ABA4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2FA66EB"/>
    <w:multiLevelType w:val="hybridMultilevel"/>
    <w:tmpl w:val="07CC5FD8"/>
    <w:lvl w:ilvl="0" w:tplc="1D60585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6E9E70E5"/>
    <w:multiLevelType w:val="hybridMultilevel"/>
    <w:tmpl w:val="67D49FC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E0D"/>
    <w:rsid w:val="00002BCB"/>
    <w:rsid w:val="00002DE0"/>
    <w:rsid w:val="00004428"/>
    <w:rsid w:val="000056E8"/>
    <w:rsid w:val="00006029"/>
    <w:rsid w:val="00007FA3"/>
    <w:rsid w:val="000121DC"/>
    <w:rsid w:val="00012AED"/>
    <w:rsid w:val="00014ED5"/>
    <w:rsid w:val="00020CA5"/>
    <w:rsid w:val="0002118E"/>
    <w:rsid w:val="00025F73"/>
    <w:rsid w:val="00027714"/>
    <w:rsid w:val="00033F5F"/>
    <w:rsid w:val="00040100"/>
    <w:rsid w:val="0005126E"/>
    <w:rsid w:val="0005282F"/>
    <w:rsid w:val="0005607C"/>
    <w:rsid w:val="00065424"/>
    <w:rsid w:val="000665D0"/>
    <w:rsid w:val="000667CC"/>
    <w:rsid w:val="0006709C"/>
    <w:rsid w:val="00071878"/>
    <w:rsid w:val="00074235"/>
    <w:rsid w:val="00075CB2"/>
    <w:rsid w:val="000809B0"/>
    <w:rsid w:val="0008185A"/>
    <w:rsid w:val="0008348C"/>
    <w:rsid w:val="00084260"/>
    <w:rsid w:val="00085CE0"/>
    <w:rsid w:val="00086502"/>
    <w:rsid w:val="00090A35"/>
    <w:rsid w:val="00090B2E"/>
    <w:rsid w:val="000952DC"/>
    <w:rsid w:val="00096222"/>
    <w:rsid w:val="000A057E"/>
    <w:rsid w:val="000B112E"/>
    <w:rsid w:val="000B122E"/>
    <w:rsid w:val="000B30A6"/>
    <w:rsid w:val="000B3F83"/>
    <w:rsid w:val="000B4B5A"/>
    <w:rsid w:val="000C5EBF"/>
    <w:rsid w:val="000D4511"/>
    <w:rsid w:val="000D4B28"/>
    <w:rsid w:val="000D7276"/>
    <w:rsid w:val="000D73C7"/>
    <w:rsid w:val="000E2996"/>
    <w:rsid w:val="000E3C63"/>
    <w:rsid w:val="000F09E1"/>
    <w:rsid w:val="000F4917"/>
    <w:rsid w:val="00100301"/>
    <w:rsid w:val="00102092"/>
    <w:rsid w:val="00104FEF"/>
    <w:rsid w:val="001054F4"/>
    <w:rsid w:val="00106C58"/>
    <w:rsid w:val="00110C4E"/>
    <w:rsid w:val="00111139"/>
    <w:rsid w:val="00115331"/>
    <w:rsid w:val="00116B3E"/>
    <w:rsid w:val="00120B59"/>
    <w:rsid w:val="00120EBE"/>
    <w:rsid w:val="001232FF"/>
    <w:rsid w:val="001234EB"/>
    <w:rsid w:val="00125568"/>
    <w:rsid w:val="00127443"/>
    <w:rsid w:val="00130282"/>
    <w:rsid w:val="00131966"/>
    <w:rsid w:val="001328BD"/>
    <w:rsid w:val="00136A5B"/>
    <w:rsid w:val="00147415"/>
    <w:rsid w:val="00157118"/>
    <w:rsid w:val="001575D3"/>
    <w:rsid w:val="0016423F"/>
    <w:rsid w:val="00165E35"/>
    <w:rsid w:val="00165F2C"/>
    <w:rsid w:val="001723CE"/>
    <w:rsid w:val="00175505"/>
    <w:rsid w:val="00181FD9"/>
    <w:rsid w:val="00193E1F"/>
    <w:rsid w:val="00194B36"/>
    <w:rsid w:val="001A4F1D"/>
    <w:rsid w:val="001A71E4"/>
    <w:rsid w:val="001A7FCC"/>
    <w:rsid w:val="001B0F43"/>
    <w:rsid w:val="001B1384"/>
    <w:rsid w:val="001B1D62"/>
    <w:rsid w:val="001B7173"/>
    <w:rsid w:val="001C095A"/>
    <w:rsid w:val="001C16FA"/>
    <w:rsid w:val="001D0341"/>
    <w:rsid w:val="001D179B"/>
    <w:rsid w:val="001D50B6"/>
    <w:rsid w:val="001D77CA"/>
    <w:rsid w:val="001D7C16"/>
    <w:rsid w:val="001E0F57"/>
    <w:rsid w:val="001E424C"/>
    <w:rsid w:val="001E6B1C"/>
    <w:rsid w:val="001F3BDB"/>
    <w:rsid w:val="002020D8"/>
    <w:rsid w:val="00202467"/>
    <w:rsid w:val="00205DA7"/>
    <w:rsid w:val="0020770F"/>
    <w:rsid w:val="00213AA2"/>
    <w:rsid w:val="00213C61"/>
    <w:rsid w:val="00216B24"/>
    <w:rsid w:val="00217F3F"/>
    <w:rsid w:val="002267CB"/>
    <w:rsid w:val="00232615"/>
    <w:rsid w:val="002401CC"/>
    <w:rsid w:val="00242687"/>
    <w:rsid w:val="00246706"/>
    <w:rsid w:val="00261B1C"/>
    <w:rsid w:val="00263D09"/>
    <w:rsid w:val="00273C9E"/>
    <w:rsid w:val="002803A0"/>
    <w:rsid w:val="00280426"/>
    <w:rsid w:val="002828D8"/>
    <w:rsid w:val="00284EE2"/>
    <w:rsid w:val="00285E6C"/>
    <w:rsid w:val="00286F68"/>
    <w:rsid w:val="00287BC5"/>
    <w:rsid w:val="00290DC8"/>
    <w:rsid w:val="002922BC"/>
    <w:rsid w:val="00292437"/>
    <w:rsid w:val="00293FF6"/>
    <w:rsid w:val="00295F47"/>
    <w:rsid w:val="002A10EC"/>
    <w:rsid w:val="002A1DC2"/>
    <w:rsid w:val="002B109B"/>
    <w:rsid w:val="002B50C1"/>
    <w:rsid w:val="002C04BC"/>
    <w:rsid w:val="002C22A5"/>
    <w:rsid w:val="002C3079"/>
    <w:rsid w:val="002C41B6"/>
    <w:rsid w:val="002C450E"/>
    <w:rsid w:val="002C639D"/>
    <w:rsid w:val="002D1540"/>
    <w:rsid w:val="002D2C20"/>
    <w:rsid w:val="002D42EE"/>
    <w:rsid w:val="002D44B9"/>
    <w:rsid w:val="002D53B7"/>
    <w:rsid w:val="002D6199"/>
    <w:rsid w:val="002E6339"/>
    <w:rsid w:val="002F05F5"/>
    <w:rsid w:val="002F0A47"/>
    <w:rsid w:val="002F374C"/>
    <w:rsid w:val="002F565D"/>
    <w:rsid w:val="002F6494"/>
    <w:rsid w:val="00302D1E"/>
    <w:rsid w:val="003035F2"/>
    <w:rsid w:val="00303F4F"/>
    <w:rsid w:val="00303FBF"/>
    <w:rsid w:val="003041B6"/>
    <w:rsid w:val="00306C61"/>
    <w:rsid w:val="00310198"/>
    <w:rsid w:val="00313E8E"/>
    <w:rsid w:val="0033074A"/>
    <w:rsid w:val="00334227"/>
    <w:rsid w:val="003349B0"/>
    <w:rsid w:val="00334D48"/>
    <w:rsid w:val="003502AA"/>
    <w:rsid w:val="00352A60"/>
    <w:rsid w:val="00354415"/>
    <w:rsid w:val="003559B4"/>
    <w:rsid w:val="00367648"/>
    <w:rsid w:val="00373984"/>
    <w:rsid w:val="00373DD8"/>
    <w:rsid w:val="003809DF"/>
    <w:rsid w:val="00380D9B"/>
    <w:rsid w:val="00384E04"/>
    <w:rsid w:val="003867A0"/>
    <w:rsid w:val="00386861"/>
    <w:rsid w:val="0038761B"/>
    <w:rsid w:val="00393DC8"/>
    <w:rsid w:val="00396B98"/>
    <w:rsid w:val="003A3104"/>
    <w:rsid w:val="003A56CF"/>
    <w:rsid w:val="003B604D"/>
    <w:rsid w:val="003B7CF7"/>
    <w:rsid w:val="003C65E6"/>
    <w:rsid w:val="003D4F09"/>
    <w:rsid w:val="003D55E6"/>
    <w:rsid w:val="003D6706"/>
    <w:rsid w:val="003E1A2D"/>
    <w:rsid w:val="003E2C6A"/>
    <w:rsid w:val="003E3174"/>
    <w:rsid w:val="003E7626"/>
    <w:rsid w:val="003E76BD"/>
    <w:rsid w:val="003F0A3A"/>
    <w:rsid w:val="003F2EBE"/>
    <w:rsid w:val="003F6B1A"/>
    <w:rsid w:val="003F7E5A"/>
    <w:rsid w:val="00401F7C"/>
    <w:rsid w:val="004043B5"/>
    <w:rsid w:val="00412B44"/>
    <w:rsid w:val="00415C23"/>
    <w:rsid w:val="00417341"/>
    <w:rsid w:val="00417D77"/>
    <w:rsid w:val="004211FD"/>
    <w:rsid w:val="00425710"/>
    <w:rsid w:val="0043045C"/>
    <w:rsid w:val="004308AC"/>
    <w:rsid w:val="00431F9F"/>
    <w:rsid w:val="0043617F"/>
    <w:rsid w:val="004463B7"/>
    <w:rsid w:val="00450FDB"/>
    <w:rsid w:val="004558F1"/>
    <w:rsid w:val="00460C79"/>
    <w:rsid w:val="0046277A"/>
    <w:rsid w:val="004640C6"/>
    <w:rsid w:val="004666CE"/>
    <w:rsid w:val="004671FE"/>
    <w:rsid w:val="00470880"/>
    <w:rsid w:val="00470DD1"/>
    <w:rsid w:val="00470E0D"/>
    <w:rsid w:val="00471E19"/>
    <w:rsid w:val="004731C0"/>
    <w:rsid w:val="004776BC"/>
    <w:rsid w:val="004776E1"/>
    <w:rsid w:val="004829B9"/>
    <w:rsid w:val="00484136"/>
    <w:rsid w:val="00486321"/>
    <w:rsid w:val="00486CEE"/>
    <w:rsid w:val="00487AA2"/>
    <w:rsid w:val="0049112C"/>
    <w:rsid w:val="004911DC"/>
    <w:rsid w:val="00495060"/>
    <w:rsid w:val="00495618"/>
    <w:rsid w:val="004B0DB6"/>
    <w:rsid w:val="004B5587"/>
    <w:rsid w:val="004C683C"/>
    <w:rsid w:val="004D67A1"/>
    <w:rsid w:val="004D68B5"/>
    <w:rsid w:val="004D6B50"/>
    <w:rsid w:val="004D76CA"/>
    <w:rsid w:val="004E052F"/>
    <w:rsid w:val="004E495C"/>
    <w:rsid w:val="004E634C"/>
    <w:rsid w:val="004F149B"/>
    <w:rsid w:val="005007C4"/>
    <w:rsid w:val="0050254B"/>
    <w:rsid w:val="00510BFC"/>
    <w:rsid w:val="0051320C"/>
    <w:rsid w:val="00513B5B"/>
    <w:rsid w:val="00515797"/>
    <w:rsid w:val="00524689"/>
    <w:rsid w:val="00525825"/>
    <w:rsid w:val="005263F8"/>
    <w:rsid w:val="00526B77"/>
    <w:rsid w:val="00530149"/>
    <w:rsid w:val="00533168"/>
    <w:rsid w:val="00537483"/>
    <w:rsid w:val="0054154D"/>
    <w:rsid w:val="005473C0"/>
    <w:rsid w:val="00554894"/>
    <w:rsid w:val="005554EE"/>
    <w:rsid w:val="00575887"/>
    <w:rsid w:val="00575B67"/>
    <w:rsid w:val="00575DB9"/>
    <w:rsid w:val="0058271F"/>
    <w:rsid w:val="0059449C"/>
    <w:rsid w:val="00596358"/>
    <w:rsid w:val="00596F04"/>
    <w:rsid w:val="00597C60"/>
    <w:rsid w:val="005B6E3B"/>
    <w:rsid w:val="005B7163"/>
    <w:rsid w:val="005B7AE0"/>
    <w:rsid w:val="005C16DB"/>
    <w:rsid w:val="005C65BD"/>
    <w:rsid w:val="005C7B17"/>
    <w:rsid w:val="005D1815"/>
    <w:rsid w:val="005D2B59"/>
    <w:rsid w:val="005E01D8"/>
    <w:rsid w:val="005E075A"/>
    <w:rsid w:val="005E2D45"/>
    <w:rsid w:val="006024AD"/>
    <w:rsid w:val="00603025"/>
    <w:rsid w:val="00606424"/>
    <w:rsid w:val="00606EFD"/>
    <w:rsid w:val="00612976"/>
    <w:rsid w:val="006141FA"/>
    <w:rsid w:val="00615E25"/>
    <w:rsid w:val="0062003C"/>
    <w:rsid w:val="006260A3"/>
    <w:rsid w:val="00627452"/>
    <w:rsid w:val="006319C4"/>
    <w:rsid w:val="00641CA9"/>
    <w:rsid w:val="00647B80"/>
    <w:rsid w:val="00657E2C"/>
    <w:rsid w:val="00663A61"/>
    <w:rsid w:val="006640D7"/>
    <w:rsid w:val="00664475"/>
    <w:rsid w:val="00665722"/>
    <w:rsid w:val="006659DA"/>
    <w:rsid w:val="00666C43"/>
    <w:rsid w:val="00672CB1"/>
    <w:rsid w:val="006842B0"/>
    <w:rsid w:val="006843CE"/>
    <w:rsid w:val="00695A5F"/>
    <w:rsid w:val="006A4CF8"/>
    <w:rsid w:val="006B06D9"/>
    <w:rsid w:val="006B097A"/>
    <w:rsid w:val="006B29DD"/>
    <w:rsid w:val="006B449A"/>
    <w:rsid w:val="006C521F"/>
    <w:rsid w:val="006C5611"/>
    <w:rsid w:val="006C75BD"/>
    <w:rsid w:val="006D07D2"/>
    <w:rsid w:val="006D0EEE"/>
    <w:rsid w:val="006D68D7"/>
    <w:rsid w:val="006E0EF2"/>
    <w:rsid w:val="006F3837"/>
    <w:rsid w:val="006F5A71"/>
    <w:rsid w:val="006F65B0"/>
    <w:rsid w:val="006F6A4E"/>
    <w:rsid w:val="006F7BD4"/>
    <w:rsid w:val="007007C5"/>
    <w:rsid w:val="00704D97"/>
    <w:rsid w:val="0070602D"/>
    <w:rsid w:val="00711917"/>
    <w:rsid w:val="00720F8C"/>
    <w:rsid w:val="00721BA4"/>
    <w:rsid w:val="00731ECF"/>
    <w:rsid w:val="00733205"/>
    <w:rsid w:val="007362B7"/>
    <w:rsid w:val="00740A7F"/>
    <w:rsid w:val="007425D2"/>
    <w:rsid w:val="0074473A"/>
    <w:rsid w:val="00746C5E"/>
    <w:rsid w:val="007558A0"/>
    <w:rsid w:val="00760918"/>
    <w:rsid w:val="00764D81"/>
    <w:rsid w:val="00765D56"/>
    <w:rsid w:val="00766C54"/>
    <w:rsid w:val="0076716C"/>
    <w:rsid w:val="00770C5F"/>
    <w:rsid w:val="00771507"/>
    <w:rsid w:val="00772F8C"/>
    <w:rsid w:val="007750D7"/>
    <w:rsid w:val="00775DD4"/>
    <w:rsid w:val="00777578"/>
    <w:rsid w:val="00781B4E"/>
    <w:rsid w:val="00782C3D"/>
    <w:rsid w:val="00784EAD"/>
    <w:rsid w:val="00793991"/>
    <w:rsid w:val="00794D8C"/>
    <w:rsid w:val="0079569A"/>
    <w:rsid w:val="00796F66"/>
    <w:rsid w:val="00797DB1"/>
    <w:rsid w:val="007A0F60"/>
    <w:rsid w:val="007A10E2"/>
    <w:rsid w:val="007A5A93"/>
    <w:rsid w:val="007B0079"/>
    <w:rsid w:val="007B231F"/>
    <w:rsid w:val="007B4A59"/>
    <w:rsid w:val="007B56B3"/>
    <w:rsid w:val="007B6875"/>
    <w:rsid w:val="007B75FB"/>
    <w:rsid w:val="007C0AA7"/>
    <w:rsid w:val="007D1B8E"/>
    <w:rsid w:val="007D3ADA"/>
    <w:rsid w:val="007D5912"/>
    <w:rsid w:val="007D5EDA"/>
    <w:rsid w:val="007D6279"/>
    <w:rsid w:val="007E52B1"/>
    <w:rsid w:val="007F01F5"/>
    <w:rsid w:val="007F2C69"/>
    <w:rsid w:val="007F3E69"/>
    <w:rsid w:val="007F4FAF"/>
    <w:rsid w:val="00801F55"/>
    <w:rsid w:val="00810B7B"/>
    <w:rsid w:val="00811C5A"/>
    <w:rsid w:val="00815C1A"/>
    <w:rsid w:val="00836DEF"/>
    <w:rsid w:val="008378F0"/>
    <w:rsid w:val="00841345"/>
    <w:rsid w:val="00842694"/>
    <w:rsid w:val="00843179"/>
    <w:rsid w:val="00843833"/>
    <w:rsid w:val="0084742B"/>
    <w:rsid w:val="0085039C"/>
    <w:rsid w:val="008577BC"/>
    <w:rsid w:val="00861476"/>
    <w:rsid w:val="00861E63"/>
    <w:rsid w:val="00862B9B"/>
    <w:rsid w:val="0086521E"/>
    <w:rsid w:val="00875D85"/>
    <w:rsid w:val="0088225C"/>
    <w:rsid w:val="00890B4E"/>
    <w:rsid w:val="00891283"/>
    <w:rsid w:val="00894CDC"/>
    <w:rsid w:val="00894CFC"/>
    <w:rsid w:val="00894DE5"/>
    <w:rsid w:val="008A1BDE"/>
    <w:rsid w:val="008A3D5C"/>
    <w:rsid w:val="008A698E"/>
    <w:rsid w:val="008B1689"/>
    <w:rsid w:val="008B1C99"/>
    <w:rsid w:val="008B1EB9"/>
    <w:rsid w:val="008B38BD"/>
    <w:rsid w:val="008B7BC1"/>
    <w:rsid w:val="008C07A5"/>
    <w:rsid w:val="008C09AC"/>
    <w:rsid w:val="008C24B9"/>
    <w:rsid w:val="008C273C"/>
    <w:rsid w:val="008C540A"/>
    <w:rsid w:val="008C5982"/>
    <w:rsid w:val="008C6631"/>
    <w:rsid w:val="008C6959"/>
    <w:rsid w:val="008C6F5F"/>
    <w:rsid w:val="008C737A"/>
    <w:rsid w:val="008D0FD2"/>
    <w:rsid w:val="008D530F"/>
    <w:rsid w:val="008E022F"/>
    <w:rsid w:val="008E081C"/>
    <w:rsid w:val="008E1696"/>
    <w:rsid w:val="008E46F8"/>
    <w:rsid w:val="008E79F4"/>
    <w:rsid w:val="008F5871"/>
    <w:rsid w:val="008F678E"/>
    <w:rsid w:val="008F6811"/>
    <w:rsid w:val="00902DAF"/>
    <w:rsid w:val="009059E9"/>
    <w:rsid w:val="009125C6"/>
    <w:rsid w:val="0091486D"/>
    <w:rsid w:val="0091684E"/>
    <w:rsid w:val="00917275"/>
    <w:rsid w:val="00923E7E"/>
    <w:rsid w:val="00930615"/>
    <w:rsid w:val="00931AC4"/>
    <w:rsid w:val="00933732"/>
    <w:rsid w:val="00933790"/>
    <w:rsid w:val="00934A69"/>
    <w:rsid w:val="00942055"/>
    <w:rsid w:val="00946531"/>
    <w:rsid w:val="00962F5C"/>
    <w:rsid w:val="0097020B"/>
    <w:rsid w:val="00970D6B"/>
    <w:rsid w:val="009713CE"/>
    <w:rsid w:val="00975E50"/>
    <w:rsid w:val="00976893"/>
    <w:rsid w:val="009842ED"/>
    <w:rsid w:val="0098487F"/>
    <w:rsid w:val="009A14EF"/>
    <w:rsid w:val="009A2930"/>
    <w:rsid w:val="009A3F8B"/>
    <w:rsid w:val="009B2F1C"/>
    <w:rsid w:val="009C133F"/>
    <w:rsid w:val="009C2896"/>
    <w:rsid w:val="009C3EB7"/>
    <w:rsid w:val="009D5401"/>
    <w:rsid w:val="009D618C"/>
    <w:rsid w:val="009E2908"/>
    <w:rsid w:val="009E45F1"/>
    <w:rsid w:val="009E46AD"/>
    <w:rsid w:val="009E4D31"/>
    <w:rsid w:val="009E5766"/>
    <w:rsid w:val="009E576B"/>
    <w:rsid w:val="009E7962"/>
    <w:rsid w:val="009F2570"/>
    <w:rsid w:val="009F2C2C"/>
    <w:rsid w:val="009F3E0B"/>
    <w:rsid w:val="009F5B20"/>
    <w:rsid w:val="009F67EF"/>
    <w:rsid w:val="00A00CE3"/>
    <w:rsid w:val="00A01CE4"/>
    <w:rsid w:val="00A06EBB"/>
    <w:rsid w:val="00A104B5"/>
    <w:rsid w:val="00A11A14"/>
    <w:rsid w:val="00A1216D"/>
    <w:rsid w:val="00A174BC"/>
    <w:rsid w:val="00A21F53"/>
    <w:rsid w:val="00A246EC"/>
    <w:rsid w:val="00A2635E"/>
    <w:rsid w:val="00A36128"/>
    <w:rsid w:val="00A40396"/>
    <w:rsid w:val="00A45C50"/>
    <w:rsid w:val="00A45F7A"/>
    <w:rsid w:val="00A46F1F"/>
    <w:rsid w:val="00A508F3"/>
    <w:rsid w:val="00A51E1D"/>
    <w:rsid w:val="00A60B38"/>
    <w:rsid w:val="00A639FE"/>
    <w:rsid w:val="00A6464D"/>
    <w:rsid w:val="00A65F06"/>
    <w:rsid w:val="00A6684E"/>
    <w:rsid w:val="00A67A37"/>
    <w:rsid w:val="00A71ADF"/>
    <w:rsid w:val="00A72FF6"/>
    <w:rsid w:val="00A77AB5"/>
    <w:rsid w:val="00A77FD8"/>
    <w:rsid w:val="00A84093"/>
    <w:rsid w:val="00A8566D"/>
    <w:rsid w:val="00A914D4"/>
    <w:rsid w:val="00A923B4"/>
    <w:rsid w:val="00A94DA6"/>
    <w:rsid w:val="00AA0DC1"/>
    <w:rsid w:val="00AA1525"/>
    <w:rsid w:val="00AA3AA6"/>
    <w:rsid w:val="00AA3F24"/>
    <w:rsid w:val="00AA7C3B"/>
    <w:rsid w:val="00AB0BF9"/>
    <w:rsid w:val="00AB3F87"/>
    <w:rsid w:val="00AB3FE4"/>
    <w:rsid w:val="00AB49D1"/>
    <w:rsid w:val="00AC39C7"/>
    <w:rsid w:val="00AC570F"/>
    <w:rsid w:val="00AC76A3"/>
    <w:rsid w:val="00AD7F8A"/>
    <w:rsid w:val="00AE1AE7"/>
    <w:rsid w:val="00AE1E63"/>
    <w:rsid w:val="00AE377D"/>
    <w:rsid w:val="00AE5EC7"/>
    <w:rsid w:val="00AE61D4"/>
    <w:rsid w:val="00AF0D24"/>
    <w:rsid w:val="00AF771E"/>
    <w:rsid w:val="00B00317"/>
    <w:rsid w:val="00B0630D"/>
    <w:rsid w:val="00B115E0"/>
    <w:rsid w:val="00B11A3F"/>
    <w:rsid w:val="00B13E76"/>
    <w:rsid w:val="00B149AB"/>
    <w:rsid w:val="00B16E4B"/>
    <w:rsid w:val="00B21340"/>
    <w:rsid w:val="00B34875"/>
    <w:rsid w:val="00B369EF"/>
    <w:rsid w:val="00B374FA"/>
    <w:rsid w:val="00B44FB6"/>
    <w:rsid w:val="00B450AF"/>
    <w:rsid w:val="00B46F21"/>
    <w:rsid w:val="00B4783E"/>
    <w:rsid w:val="00B47EEC"/>
    <w:rsid w:val="00B50EFD"/>
    <w:rsid w:val="00B622D0"/>
    <w:rsid w:val="00B63036"/>
    <w:rsid w:val="00B65521"/>
    <w:rsid w:val="00B65D30"/>
    <w:rsid w:val="00B67C9A"/>
    <w:rsid w:val="00B703EF"/>
    <w:rsid w:val="00B71AA6"/>
    <w:rsid w:val="00B71E00"/>
    <w:rsid w:val="00B74F1C"/>
    <w:rsid w:val="00B76618"/>
    <w:rsid w:val="00B805BC"/>
    <w:rsid w:val="00B808D9"/>
    <w:rsid w:val="00B81751"/>
    <w:rsid w:val="00B81C9C"/>
    <w:rsid w:val="00B83202"/>
    <w:rsid w:val="00B84552"/>
    <w:rsid w:val="00B87C98"/>
    <w:rsid w:val="00B90CED"/>
    <w:rsid w:val="00B93EA7"/>
    <w:rsid w:val="00B942BD"/>
    <w:rsid w:val="00B9457E"/>
    <w:rsid w:val="00B96400"/>
    <w:rsid w:val="00B96B97"/>
    <w:rsid w:val="00B96E5D"/>
    <w:rsid w:val="00BA01B6"/>
    <w:rsid w:val="00BA3DD5"/>
    <w:rsid w:val="00BB1A73"/>
    <w:rsid w:val="00BB2EB9"/>
    <w:rsid w:val="00BB3885"/>
    <w:rsid w:val="00BB62D4"/>
    <w:rsid w:val="00BC0FEF"/>
    <w:rsid w:val="00BC17E0"/>
    <w:rsid w:val="00BC2718"/>
    <w:rsid w:val="00BC4C05"/>
    <w:rsid w:val="00BC6C87"/>
    <w:rsid w:val="00BF33BA"/>
    <w:rsid w:val="00BF4D92"/>
    <w:rsid w:val="00BF65F8"/>
    <w:rsid w:val="00BF7E37"/>
    <w:rsid w:val="00C07E4F"/>
    <w:rsid w:val="00C12F92"/>
    <w:rsid w:val="00C16179"/>
    <w:rsid w:val="00C22AFE"/>
    <w:rsid w:val="00C26366"/>
    <w:rsid w:val="00C35517"/>
    <w:rsid w:val="00C43440"/>
    <w:rsid w:val="00C44DB1"/>
    <w:rsid w:val="00C44DD9"/>
    <w:rsid w:val="00C4568A"/>
    <w:rsid w:val="00C45A44"/>
    <w:rsid w:val="00C46DC7"/>
    <w:rsid w:val="00C54C80"/>
    <w:rsid w:val="00C61B5D"/>
    <w:rsid w:val="00C6213E"/>
    <w:rsid w:val="00C63A1F"/>
    <w:rsid w:val="00C64318"/>
    <w:rsid w:val="00C65158"/>
    <w:rsid w:val="00C66498"/>
    <w:rsid w:val="00C72058"/>
    <w:rsid w:val="00C72777"/>
    <w:rsid w:val="00C77577"/>
    <w:rsid w:val="00C8563F"/>
    <w:rsid w:val="00C90451"/>
    <w:rsid w:val="00C90944"/>
    <w:rsid w:val="00C942E4"/>
    <w:rsid w:val="00C94E86"/>
    <w:rsid w:val="00CA0298"/>
    <w:rsid w:val="00CA434E"/>
    <w:rsid w:val="00CA4446"/>
    <w:rsid w:val="00CA7A65"/>
    <w:rsid w:val="00CA7C11"/>
    <w:rsid w:val="00CB1601"/>
    <w:rsid w:val="00CC0E52"/>
    <w:rsid w:val="00CD1597"/>
    <w:rsid w:val="00CD161A"/>
    <w:rsid w:val="00CD411E"/>
    <w:rsid w:val="00CD7B71"/>
    <w:rsid w:val="00CD7BB2"/>
    <w:rsid w:val="00CE1FD9"/>
    <w:rsid w:val="00CE6A9C"/>
    <w:rsid w:val="00D026F1"/>
    <w:rsid w:val="00D05B7C"/>
    <w:rsid w:val="00D071CD"/>
    <w:rsid w:val="00D07639"/>
    <w:rsid w:val="00D10151"/>
    <w:rsid w:val="00D10D3E"/>
    <w:rsid w:val="00D10E04"/>
    <w:rsid w:val="00D11643"/>
    <w:rsid w:val="00D117C8"/>
    <w:rsid w:val="00D12592"/>
    <w:rsid w:val="00D12BF4"/>
    <w:rsid w:val="00D202C8"/>
    <w:rsid w:val="00D21A09"/>
    <w:rsid w:val="00D21E3D"/>
    <w:rsid w:val="00D34BD5"/>
    <w:rsid w:val="00D35F4E"/>
    <w:rsid w:val="00D37144"/>
    <w:rsid w:val="00D5473B"/>
    <w:rsid w:val="00D566B2"/>
    <w:rsid w:val="00D63CE8"/>
    <w:rsid w:val="00D66E2D"/>
    <w:rsid w:val="00D67D07"/>
    <w:rsid w:val="00D7012A"/>
    <w:rsid w:val="00D718F9"/>
    <w:rsid w:val="00D719F0"/>
    <w:rsid w:val="00D745F1"/>
    <w:rsid w:val="00D770B6"/>
    <w:rsid w:val="00D8207B"/>
    <w:rsid w:val="00D84DE3"/>
    <w:rsid w:val="00D84E35"/>
    <w:rsid w:val="00D9335A"/>
    <w:rsid w:val="00D9474B"/>
    <w:rsid w:val="00D964CF"/>
    <w:rsid w:val="00DA0878"/>
    <w:rsid w:val="00DA0DDA"/>
    <w:rsid w:val="00DB0B45"/>
    <w:rsid w:val="00DB1059"/>
    <w:rsid w:val="00DB1DC8"/>
    <w:rsid w:val="00DB5666"/>
    <w:rsid w:val="00DB58C4"/>
    <w:rsid w:val="00DB7305"/>
    <w:rsid w:val="00DC18A3"/>
    <w:rsid w:val="00DD4A99"/>
    <w:rsid w:val="00DD68B6"/>
    <w:rsid w:val="00DE2E61"/>
    <w:rsid w:val="00DE304C"/>
    <w:rsid w:val="00DE69D9"/>
    <w:rsid w:val="00DF07B4"/>
    <w:rsid w:val="00DF3776"/>
    <w:rsid w:val="00DF7203"/>
    <w:rsid w:val="00DF7EA6"/>
    <w:rsid w:val="00E00917"/>
    <w:rsid w:val="00E0343D"/>
    <w:rsid w:val="00E10585"/>
    <w:rsid w:val="00E12366"/>
    <w:rsid w:val="00E12884"/>
    <w:rsid w:val="00E12E11"/>
    <w:rsid w:val="00E16434"/>
    <w:rsid w:val="00E17793"/>
    <w:rsid w:val="00E17DC6"/>
    <w:rsid w:val="00E218BF"/>
    <w:rsid w:val="00E23FB8"/>
    <w:rsid w:val="00E25CA6"/>
    <w:rsid w:val="00E32E73"/>
    <w:rsid w:val="00E3379D"/>
    <w:rsid w:val="00E35B86"/>
    <w:rsid w:val="00E42261"/>
    <w:rsid w:val="00E43F0F"/>
    <w:rsid w:val="00E51F02"/>
    <w:rsid w:val="00E53877"/>
    <w:rsid w:val="00E5693A"/>
    <w:rsid w:val="00E5752D"/>
    <w:rsid w:val="00E613A3"/>
    <w:rsid w:val="00E63DD7"/>
    <w:rsid w:val="00E64AB0"/>
    <w:rsid w:val="00E7262C"/>
    <w:rsid w:val="00E73588"/>
    <w:rsid w:val="00E74403"/>
    <w:rsid w:val="00E76AE1"/>
    <w:rsid w:val="00E80BBC"/>
    <w:rsid w:val="00E82D59"/>
    <w:rsid w:val="00E832B6"/>
    <w:rsid w:val="00E83CE2"/>
    <w:rsid w:val="00E862E0"/>
    <w:rsid w:val="00E9794F"/>
    <w:rsid w:val="00E97CDE"/>
    <w:rsid w:val="00E97F55"/>
    <w:rsid w:val="00EA09CC"/>
    <w:rsid w:val="00EA1BAC"/>
    <w:rsid w:val="00EA74AC"/>
    <w:rsid w:val="00EB1E41"/>
    <w:rsid w:val="00EB3133"/>
    <w:rsid w:val="00EC0981"/>
    <w:rsid w:val="00EC304F"/>
    <w:rsid w:val="00EC5B77"/>
    <w:rsid w:val="00EC6EBC"/>
    <w:rsid w:val="00ED0A63"/>
    <w:rsid w:val="00ED11DF"/>
    <w:rsid w:val="00ED1AE6"/>
    <w:rsid w:val="00ED1F62"/>
    <w:rsid w:val="00ED63A1"/>
    <w:rsid w:val="00ED75F0"/>
    <w:rsid w:val="00ED77E9"/>
    <w:rsid w:val="00EE08FC"/>
    <w:rsid w:val="00EE192C"/>
    <w:rsid w:val="00EE28FD"/>
    <w:rsid w:val="00EE2D5F"/>
    <w:rsid w:val="00EE5C5E"/>
    <w:rsid w:val="00EF48A0"/>
    <w:rsid w:val="00EF4CA5"/>
    <w:rsid w:val="00F01F14"/>
    <w:rsid w:val="00F129A5"/>
    <w:rsid w:val="00F12FFF"/>
    <w:rsid w:val="00F16669"/>
    <w:rsid w:val="00F210D4"/>
    <w:rsid w:val="00F2165C"/>
    <w:rsid w:val="00F253B4"/>
    <w:rsid w:val="00F2774E"/>
    <w:rsid w:val="00F27EA5"/>
    <w:rsid w:val="00F3093C"/>
    <w:rsid w:val="00F318BB"/>
    <w:rsid w:val="00F31DEA"/>
    <w:rsid w:val="00F336D1"/>
    <w:rsid w:val="00F34573"/>
    <w:rsid w:val="00F43311"/>
    <w:rsid w:val="00F50113"/>
    <w:rsid w:val="00F50CFD"/>
    <w:rsid w:val="00F54A84"/>
    <w:rsid w:val="00F555E7"/>
    <w:rsid w:val="00F5573F"/>
    <w:rsid w:val="00F563C2"/>
    <w:rsid w:val="00F6140E"/>
    <w:rsid w:val="00F61D0F"/>
    <w:rsid w:val="00F637CC"/>
    <w:rsid w:val="00F65B78"/>
    <w:rsid w:val="00F67926"/>
    <w:rsid w:val="00F73998"/>
    <w:rsid w:val="00F746CB"/>
    <w:rsid w:val="00F76C5F"/>
    <w:rsid w:val="00F82681"/>
    <w:rsid w:val="00F84115"/>
    <w:rsid w:val="00F841E4"/>
    <w:rsid w:val="00F92F51"/>
    <w:rsid w:val="00F9354B"/>
    <w:rsid w:val="00F97022"/>
    <w:rsid w:val="00FA1D3C"/>
    <w:rsid w:val="00FA3856"/>
    <w:rsid w:val="00FA4557"/>
    <w:rsid w:val="00FB3635"/>
    <w:rsid w:val="00FB59A0"/>
    <w:rsid w:val="00FB6122"/>
    <w:rsid w:val="00FC4160"/>
    <w:rsid w:val="00FD1A51"/>
    <w:rsid w:val="00FD639D"/>
    <w:rsid w:val="00FD79AB"/>
    <w:rsid w:val="00FE246D"/>
    <w:rsid w:val="00FE2EF9"/>
    <w:rsid w:val="00FE5338"/>
    <w:rsid w:val="00FF11AA"/>
    <w:rsid w:val="00FF46C2"/>
    <w:rsid w:val="00FF4C25"/>
    <w:rsid w:val="00FF5550"/>
    <w:rsid w:val="00FF733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B15E890-289C-479E-98BF-8589AB4A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242687"/>
    <w:rPr>
      <w:rFonts w:ascii="Times New Roman" w:hAnsi="Times New Roman" w:cs="Times New Roman" w:hint="default"/>
      <w:b w:val="0"/>
      <w:bCs w:val="0"/>
      <w:i w:val="0"/>
      <w:iCs w:val="0"/>
      <w:color w:val="000000"/>
      <w:sz w:val="28"/>
      <w:szCs w:val="28"/>
    </w:rPr>
  </w:style>
  <w:style w:type="paragraph" w:styleId="NormalWeb">
    <w:name w:val="Normal (Web)"/>
    <w:aliases w:val=" Char Char Char"/>
    <w:basedOn w:val="Normal"/>
    <w:link w:val="NormalWebChar"/>
    <w:uiPriority w:val="99"/>
    <w:unhideWhenUsed/>
    <w:rsid w:val="00065424"/>
    <w:pPr>
      <w:spacing w:before="100" w:beforeAutospacing="1" w:after="100" w:afterAutospacing="1"/>
    </w:pPr>
    <w:rPr>
      <w:lang w:val="x-none" w:eastAsia="x-none"/>
    </w:rPr>
  </w:style>
  <w:style w:type="character" w:customStyle="1" w:styleId="NormalWebChar">
    <w:name w:val="Normal (Web) Char"/>
    <w:aliases w:val=" Char Char Char Char"/>
    <w:link w:val="NormalWeb"/>
    <w:uiPriority w:val="99"/>
    <w:rsid w:val="00065424"/>
    <w:rPr>
      <w:sz w:val="24"/>
      <w:szCs w:val="24"/>
      <w:lang w:val="x-none" w:eastAsia="x-none"/>
    </w:rPr>
  </w:style>
  <w:style w:type="paragraph" w:styleId="Title">
    <w:name w:val="Title"/>
    <w:basedOn w:val="Normal"/>
    <w:link w:val="TitleChar"/>
    <w:qFormat/>
    <w:rsid w:val="00770C5F"/>
    <w:pPr>
      <w:tabs>
        <w:tab w:val="center" w:pos="1620"/>
        <w:tab w:val="center" w:pos="7200"/>
      </w:tabs>
      <w:ind w:right="-900"/>
      <w:jc w:val="center"/>
    </w:pPr>
    <w:rPr>
      <w:rFonts w:ascii="VNI-Times" w:hAnsi="VNI-Times" w:cs="VNI-Times"/>
      <w:b/>
      <w:bCs/>
      <w:sz w:val="32"/>
      <w:szCs w:val="32"/>
    </w:rPr>
  </w:style>
  <w:style w:type="character" w:customStyle="1" w:styleId="TitleChar">
    <w:name w:val="Title Char"/>
    <w:link w:val="Title"/>
    <w:rsid w:val="00770C5F"/>
    <w:rPr>
      <w:rFonts w:ascii="VNI-Times" w:hAnsi="VNI-Times" w:cs="VNI-Times"/>
      <w:b/>
      <w:bCs/>
      <w:sz w:val="32"/>
      <w:szCs w:val="32"/>
    </w:rPr>
  </w:style>
  <w:style w:type="paragraph" w:styleId="ListParagraph">
    <w:name w:val="List Paragraph"/>
    <w:basedOn w:val="Normal"/>
    <w:uiPriority w:val="34"/>
    <w:qFormat/>
    <w:rsid w:val="00B76618"/>
    <w:pPr>
      <w:ind w:left="720"/>
      <w:contextualSpacing/>
      <w:jc w:val="both"/>
    </w:pPr>
    <w:rPr>
      <w:rFonts w:eastAsia="Arial"/>
      <w:kern w:val="2"/>
      <w:sz w:val="28"/>
      <w:szCs w:val="22"/>
      <w:lang w:val="vi-VN"/>
    </w:rPr>
  </w:style>
  <w:style w:type="paragraph" w:styleId="BalloonText">
    <w:name w:val="Balloon Text"/>
    <w:basedOn w:val="Normal"/>
    <w:link w:val="BalloonTextChar"/>
    <w:uiPriority w:val="99"/>
    <w:semiHidden/>
    <w:unhideWhenUsed/>
    <w:rsid w:val="00354415"/>
    <w:rPr>
      <w:rFonts w:ascii="Segoe UI" w:hAnsi="Segoe UI" w:cs="Segoe UI"/>
      <w:sz w:val="18"/>
      <w:szCs w:val="18"/>
    </w:rPr>
  </w:style>
  <w:style w:type="character" w:customStyle="1" w:styleId="BalloonTextChar">
    <w:name w:val="Balloon Text Char"/>
    <w:link w:val="BalloonText"/>
    <w:uiPriority w:val="99"/>
    <w:semiHidden/>
    <w:rsid w:val="00354415"/>
    <w:rPr>
      <w:rFonts w:ascii="Segoe UI" w:hAnsi="Segoe UI" w:cs="Segoe UI"/>
      <w:sz w:val="18"/>
      <w:szCs w:val="18"/>
    </w:rPr>
  </w:style>
  <w:style w:type="table" w:styleId="TableGrid">
    <w:name w:val="Table Grid"/>
    <w:basedOn w:val="TableNormal"/>
    <w:uiPriority w:val="39"/>
    <w:rsid w:val="006F65B0"/>
    <w:pPr>
      <w:jc w:val="both"/>
    </w:pPr>
    <w:rPr>
      <w:rFonts w:eastAsia="Arial"/>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6A4CF8"/>
    <w:rPr>
      <w:color w:val="0563C1"/>
      <w:u w:val="single"/>
    </w:rPr>
  </w:style>
  <w:style w:type="character" w:styleId="FollowedHyperlink">
    <w:name w:val="FollowedHyperlink"/>
    <w:uiPriority w:val="99"/>
    <w:semiHidden/>
    <w:unhideWhenUsed/>
    <w:rsid w:val="006A4CF8"/>
    <w:rPr>
      <w:color w:val="954F72"/>
      <w:u w:val="single"/>
    </w:rPr>
  </w:style>
  <w:style w:type="paragraph" w:customStyle="1" w:styleId="msonormal0">
    <w:name w:val="msonormal"/>
    <w:basedOn w:val="Normal"/>
    <w:rsid w:val="006A4CF8"/>
    <w:pPr>
      <w:spacing w:before="100" w:beforeAutospacing="1" w:after="100" w:afterAutospacing="1"/>
    </w:pPr>
  </w:style>
  <w:style w:type="paragraph" w:customStyle="1" w:styleId="font0">
    <w:name w:val="font0"/>
    <w:basedOn w:val="Normal"/>
    <w:rsid w:val="006A4CF8"/>
    <w:pPr>
      <w:spacing w:before="100" w:beforeAutospacing="1" w:after="100" w:afterAutospacing="1"/>
    </w:pPr>
    <w:rPr>
      <w:rFonts w:ascii="Calibri" w:hAnsi="Calibri" w:cs="Calibri"/>
      <w:color w:val="000000"/>
      <w:sz w:val="22"/>
      <w:szCs w:val="22"/>
    </w:rPr>
  </w:style>
  <w:style w:type="paragraph" w:customStyle="1" w:styleId="font5">
    <w:name w:val="font5"/>
    <w:basedOn w:val="Normal"/>
    <w:rsid w:val="006A4CF8"/>
    <w:pPr>
      <w:spacing w:before="100" w:beforeAutospacing="1" w:after="100" w:afterAutospacing="1"/>
    </w:pPr>
    <w:rPr>
      <w:b/>
      <w:bCs/>
      <w:sz w:val="22"/>
      <w:szCs w:val="22"/>
    </w:rPr>
  </w:style>
  <w:style w:type="paragraph" w:customStyle="1" w:styleId="font6">
    <w:name w:val="font6"/>
    <w:basedOn w:val="Normal"/>
    <w:rsid w:val="006A4CF8"/>
    <w:pPr>
      <w:spacing w:before="100" w:beforeAutospacing="1" w:after="100" w:afterAutospacing="1"/>
    </w:pPr>
  </w:style>
  <w:style w:type="paragraph" w:customStyle="1" w:styleId="font7">
    <w:name w:val="font7"/>
    <w:basedOn w:val="Normal"/>
    <w:rsid w:val="006A4CF8"/>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6A4CF8"/>
    <w:pPr>
      <w:spacing w:before="100" w:beforeAutospacing="1" w:after="100" w:afterAutospacing="1"/>
    </w:pPr>
    <w:rPr>
      <w:rFonts w:ascii="Tahoma" w:hAnsi="Tahoma" w:cs="Tahoma"/>
      <w:i/>
      <w:iCs/>
      <w:color w:val="000000"/>
      <w:sz w:val="18"/>
      <w:szCs w:val="18"/>
    </w:rPr>
  </w:style>
  <w:style w:type="paragraph" w:customStyle="1" w:styleId="font9">
    <w:name w:val="font9"/>
    <w:basedOn w:val="Normal"/>
    <w:rsid w:val="006A4CF8"/>
    <w:pPr>
      <w:spacing w:before="100" w:beforeAutospacing="1" w:after="100" w:afterAutospacing="1"/>
    </w:pPr>
    <w:rPr>
      <w:rFonts w:ascii="Tahoma" w:hAnsi="Tahoma" w:cs="Tahoma"/>
      <w:b/>
      <w:bCs/>
      <w:color w:val="000000"/>
      <w:sz w:val="18"/>
      <w:szCs w:val="18"/>
    </w:rPr>
  </w:style>
  <w:style w:type="paragraph" w:customStyle="1" w:styleId="font10">
    <w:name w:val="font10"/>
    <w:basedOn w:val="Normal"/>
    <w:rsid w:val="006A4CF8"/>
    <w:pPr>
      <w:spacing w:before="100" w:beforeAutospacing="1" w:after="100" w:afterAutospacing="1"/>
    </w:pPr>
    <w:rPr>
      <w:sz w:val="22"/>
      <w:szCs w:val="22"/>
    </w:rPr>
  </w:style>
  <w:style w:type="paragraph" w:customStyle="1" w:styleId="font11">
    <w:name w:val="font11"/>
    <w:basedOn w:val="Normal"/>
    <w:rsid w:val="006A4CF8"/>
    <w:pPr>
      <w:spacing w:before="100" w:beforeAutospacing="1" w:after="100" w:afterAutospacing="1"/>
    </w:pPr>
    <w:rPr>
      <w:color w:val="FF0000"/>
      <w:sz w:val="22"/>
      <w:szCs w:val="22"/>
    </w:rPr>
  </w:style>
  <w:style w:type="paragraph" w:customStyle="1" w:styleId="font12">
    <w:name w:val="font12"/>
    <w:basedOn w:val="Normal"/>
    <w:rsid w:val="006A4CF8"/>
    <w:pPr>
      <w:spacing w:before="100" w:beforeAutospacing="1" w:after="100" w:afterAutospacing="1"/>
    </w:pPr>
    <w:rPr>
      <w:b/>
      <w:bCs/>
      <w:color w:val="FF0000"/>
      <w:sz w:val="22"/>
      <w:szCs w:val="22"/>
    </w:rPr>
  </w:style>
  <w:style w:type="paragraph" w:customStyle="1" w:styleId="font13">
    <w:name w:val="font13"/>
    <w:basedOn w:val="Normal"/>
    <w:rsid w:val="006A4CF8"/>
    <w:pPr>
      <w:spacing w:before="100" w:beforeAutospacing="1" w:after="100" w:afterAutospacing="1"/>
    </w:pPr>
    <w:rPr>
      <w:sz w:val="22"/>
      <w:szCs w:val="22"/>
    </w:rPr>
  </w:style>
  <w:style w:type="paragraph" w:customStyle="1" w:styleId="font14">
    <w:name w:val="font14"/>
    <w:basedOn w:val="Normal"/>
    <w:rsid w:val="006A4CF8"/>
    <w:pPr>
      <w:spacing w:before="100" w:beforeAutospacing="1" w:after="100" w:afterAutospacing="1"/>
    </w:pPr>
    <w:rPr>
      <w:i/>
      <w:iCs/>
      <w:sz w:val="22"/>
      <w:szCs w:val="22"/>
    </w:rPr>
  </w:style>
  <w:style w:type="paragraph" w:customStyle="1" w:styleId="font15">
    <w:name w:val="font15"/>
    <w:basedOn w:val="Normal"/>
    <w:rsid w:val="006A4CF8"/>
    <w:pPr>
      <w:spacing w:before="100" w:beforeAutospacing="1" w:after="100" w:afterAutospacing="1"/>
    </w:pPr>
    <w:rPr>
      <w:b/>
      <w:bCs/>
      <w:color w:val="000000"/>
      <w:sz w:val="18"/>
      <w:szCs w:val="18"/>
    </w:rPr>
  </w:style>
  <w:style w:type="paragraph" w:customStyle="1" w:styleId="xl65">
    <w:name w:val="xl65"/>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
    <w:rsid w:val="006A4CF8"/>
    <w:pPr>
      <w:spacing w:before="100" w:beforeAutospacing="1" w:after="100" w:afterAutospacing="1"/>
      <w:jc w:val="center"/>
      <w:textAlignment w:val="center"/>
    </w:pPr>
  </w:style>
  <w:style w:type="paragraph" w:customStyle="1" w:styleId="xl68">
    <w:name w:val="xl68"/>
    <w:basedOn w:val="Normal"/>
    <w:rsid w:val="006A4CF8"/>
    <w:pPr>
      <w:spacing w:before="100" w:beforeAutospacing="1" w:after="100" w:afterAutospacing="1"/>
    </w:pPr>
  </w:style>
  <w:style w:type="paragraph" w:customStyle="1" w:styleId="xl69">
    <w:name w:val="xl69"/>
    <w:basedOn w:val="Normal"/>
    <w:rsid w:val="006A4CF8"/>
    <w:pPr>
      <w:spacing w:before="100" w:beforeAutospacing="1" w:after="100" w:afterAutospacing="1"/>
    </w:pPr>
    <w:rPr>
      <w:b/>
      <w:bCs/>
    </w:rPr>
  </w:style>
  <w:style w:type="paragraph" w:customStyle="1" w:styleId="xl70">
    <w:name w:val="xl70"/>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4">
    <w:name w:val="xl74"/>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77">
    <w:name w:val="xl77"/>
    <w:basedOn w:val="Normal"/>
    <w:rsid w:val="006A4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8">
    <w:name w:val="xl78"/>
    <w:basedOn w:val="Normal"/>
    <w:rsid w:val="006A4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rPr>
  </w:style>
  <w:style w:type="paragraph" w:customStyle="1" w:styleId="xl79">
    <w:name w:val="xl79"/>
    <w:basedOn w:val="Normal"/>
    <w:rsid w:val="006A4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0">
    <w:name w:val="xl80"/>
    <w:basedOn w:val="Normal"/>
    <w:rsid w:val="006A4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1">
    <w:name w:val="xl81"/>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2">
    <w:name w:val="xl82"/>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83">
    <w:name w:val="xl83"/>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6A4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7">
    <w:name w:val="xl87"/>
    <w:basedOn w:val="Normal"/>
    <w:rsid w:val="006A4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8">
    <w:name w:val="xl88"/>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89">
    <w:name w:val="xl89"/>
    <w:basedOn w:val="Normal"/>
    <w:rsid w:val="006A4CF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6A4CF8"/>
    <w:pPr>
      <w:pBdr>
        <w:right w:val="single" w:sz="4" w:space="0" w:color="auto"/>
      </w:pBdr>
      <w:spacing w:before="100" w:beforeAutospacing="1" w:after="100" w:afterAutospacing="1"/>
      <w:jc w:val="center"/>
      <w:textAlignment w:val="center"/>
    </w:pPr>
  </w:style>
  <w:style w:type="paragraph" w:customStyle="1" w:styleId="xl91">
    <w:name w:val="xl91"/>
    <w:basedOn w:val="Normal"/>
    <w:rsid w:val="006A4CF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Normal"/>
    <w:rsid w:val="006A4CF8"/>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93">
    <w:name w:val="xl93"/>
    <w:basedOn w:val="Normal"/>
    <w:rsid w:val="006A4CF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Normal"/>
    <w:rsid w:val="006A4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Normal"/>
    <w:rsid w:val="006A4CF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6A4CF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9">
    <w:name w:val="xl99"/>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1">
    <w:name w:val="xl101"/>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Normal"/>
    <w:rsid w:val="006A4CF8"/>
    <w:pPr>
      <w:pBdr>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3">
    <w:name w:val="xl103"/>
    <w:basedOn w:val="Normal"/>
    <w:rsid w:val="006A4C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04">
    <w:name w:val="xl104"/>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5">
    <w:name w:val="xl105"/>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6">
    <w:name w:val="xl106"/>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rsid w:val="006A4CF8"/>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108">
    <w:name w:val="xl108"/>
    <w:basedOn w:val="Normal"/>
    <w:rsid w:val="006A4CF8"/>
    <w:pPr>
      <w:pBdr>
        <w:right w:val="single" w:sz="4" w:space="0" w:color="auto"/>
      </w:pBdr>
      <w:spacing w:before="100" w:beforeAutospacing="1" w:after="100" w:afterAutospacing="1"/>
      <w:jc w:val="center"/>
      <w:textAlignment w:val="center"/>
    </w:pPr>
    <w:rPr>
      <w:i/>
      <w:iCs/>
    </w:rPr>
  </w:style>
  <w:style w:type="paragraph" w:customStyle="1" w:styleId="xl109">
    <w:name w:val="xl109"/>
    <w:basedOn w:val="Normal"/>
    <w:rsid w:val="006A4CF8"/>
    <w:pPr>
      <w:pBdr>
        <w:top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10">
    <w:name w:val="xl110"/>
    <w:basedOn w:val="Normal"/>
    <w:rsid w:val="006A4CF8"/>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111">
    <w:name w:val="xl111"/>
    <w:basedOn w:val="Normal"/>
    <w:rsid w:val="006A4CF8"/>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112">
    <w:name w:val="xl112"/>
    <w:basedOn w:val="Normal"/>
    <w:rsid w:val="006A4CF8"/>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13">
    <w:name w:val="xl113"/>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Normal"/>
    <w:rsid w:val="006A4CF8"/>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6A4CF8"/>
    <w:pPr>
      <w:pBdr>
        <w:righ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Normal"/>
    <w:rsid w:val="006A4CF8"/>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Normal"/>
    <w:rsid w:val="006A4CF8"/>
    <w:pPr>
      <w:pBdr>
        <w:top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Normal"/>
    <w:rsid w:val="006A4CF8"/>
    <w:pPr>
      <w:pBdr>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0">
    <w:name w:val="xl120"/>
    <w:basedOn w:val="Normal"/>
    <w:rsid w:val="002C450E"/>
    <w:pPr>
      <w:pBdr>
        <w:top w:val="single" w:sz="4" w:space="0" w:color="auto"/>
        <w:bottom w:val="single" w:sz="4" w:space="0" w:color="auto"/>
        <w:right w:val="single" w:sz="4" w:space="0" w:color="auto"/>
      </w:pBdr>
      <w:spacing w:before="100" w:beforeAutospacing="1" w:after="100" w:afterAutospacing="1"/>
    </w:pPr>
    <w:rPr>
      <w:lang w:val="vi-VN" w:eastAsia="vi-VN"/>
    </w:rPr>
  </w:style>
  <w:style w:type="paragraph" w:styleId="Header">
    <w:name w:val="header"/>
    <w:basedOn w:val="Normal"/>
    <w:link w:val="HeaderChar"/>
    <w:uiPriority w:val="99"/>
    <w:unhideWhenUsed/>
    <w:rsid w:val="002C450E"/>
    <w:pPr>
      <w:tabs>
        <w:tab w:val="center" w:pos="4513"/>
        <w:tab w:val="right" w:pos="9026"/>
      </w:tabs>
    </w:pPr>
  </w:style>
  <w:style w:type="character" w:customStyle="1" w:styleId="HeaderChar">
    <w:name w:val="Header Char"/>
    <w:link w:val="Header"/>
    <w:uiPriority w:val="99"/>
    <w:rsid w:val="002C450E"/>
    <w:rPr>
      <w:sz w:val="24"/>
      <w:szCs w:val="24"/>
    </w:rPr>
  </w:style>
  <w:style w:type="paragraph" w:styleId="Footer">
    <w:name w:val="footer"/>
    <w:basedOn w:val="Normal"/>
    <w:link w:val="FooterChar"/>
    <w:uiPriority w:val="99"/>
    <w:unhideWhenUsed/>
    <w:rsid w:val="002C450E"/>
    <w:pPr>
      <w:tabs>
        <w:tab w:val="center" w:pos="4513"/>
        <w:tab w:val="right" w:pos="9026"/>
      </w:tabs>
    </w:pPr>
  </w:style>
  <w:style w:type="character" w:customStyle="1" w:styleId="FooterChar">
    <w:name w:val="Footer Char"/>
    <w:link w:val="Footer"/>
    <w:uiPriority w:val="99"/>
    <w:rsid w:val="002C450E"/>
    <w:rPr>
      <w:sz w:val="24"/>
      <w:szCs w:val="24"/>
    </w:rPr>
  </w:style>
  <w:style w:type="paragraph" w:customStyle="1" w:styleId="xl121">
    <w:name w:val="xl121"/>
    <w:basedOn w:val="Normal"/>
    <w:rsid w:val="00F34573"/>
    <w:pPr>
      <w:pBdr>
        <w:left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22">
    <w:name w:val="xl122"/>
    <w:basedOn w:val="Normal"/>
    <w:rsid w:val="00F34573"/>
    <w:pPr>
      <w:pBdr>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23">
    <w:name w:val="xl123"/>
    <w:basedOn w:val="Normal"/>
    <w:rsid w:val="00F34573"/>
    <w:pPr>
      <w:pBdr>
        <w:top w:val="single" w:sz="4" w:space="0" w:color="auto"/>
        <w:left w:val="single" w:sz="4" w:space="0" w:color="auto"/>
        <w:bottom w:val="single" w:sz="4" w:space="0" w:color="auto"/>
      </w:pBdr>
      <w:spacing w:before="100" w:beforeAutospacing="1" w:after="100" w:afterAutospacing="1"/>
      <w:textAlignment w:val="center"/>
    </w:pPr>
    <w:rPr>
      <w:lang w:val="vi-VN" w:eastAsia="vi-VN"/>
    </w:rPr>
  </w:style>
  <w:style w:type="paragraph" w:customStyle="1" w:styleId="xl124">
    <w:name w:val="xl124"/>
    <w:basedOn w:val="Normal"/>
    <w:rsid w:val="00F34573"/>
    <w:pPr>
      <w:pBdr>
        <w:top w:val="single" w:sz="4" w:space="0" w:color="auto"/>
        <w:bottom w:val="single" w:sz="4" w:space="0" w:color="auto"/>
      </w:pBdr>
      <w:spacing w:before="100" w:beforeAutospacing="1" w:after="100" w:afterAutospacing="1"/>
      <w:textAlignment w:val="center"/>
    </w:pPr>
    <w:rPr>
      <w:lang w:val="vi-VN" w:eastAsia="vi-VN"/>
    </w:rPr>
  </w:style>
  <w:style w:type="paragraph" w:customStyle="1" w:styleId="xl125">
    <w:name w:val="xl125"/>
    <w:basedOn w:val="Normal"/>
    <w:rsid w:val="00F34573"/>
    <w:pPr>
      <w:pBdr>
        <w:top w:val="single" w:sz="4" w:space="0" w:color="auto"/>
        <w:left w:val="single" w:sz="4" w:space="0" w:color="auto"/>
        <w:right w:val="single" w:sz="4" w:space="0" w:color="auto"/>
      </w:pBdr>
      <w:spacing w:before="100" w:beforeAutospacing="1" w:after="100" w:afterAutospacing="1"/>
      <w:jc w:val="center"/>
      <w:textAlignment w:val="center"/>
    </w:pPr>
    <w:rPr>
      <w:i/>
      <w:iCs/>
      <w:lang w:val="vi-VN" w:eastAsia="vi-VN"/>
    </w:rPr>
  </w:style>
  <w:style w:type="paragraph" w:customStyle="1" w:styleId="xl126">
    <w:name w:val="xl126"/>
    <w:basedOn w:val="Normal"/>
    <w:rsid w:val="00F34573"/>
    <w:pPr>
      <w:pBdr>
        <w:left w:val="single" w:sz="4" w:space="0" w:color="auto"/>
        <w:right w:val="single" w:sz="4" w:space="0" w:color="auto"/>
      </w:pBdr>
      <w:spacing w:before="100" w:beforeAutospacing="1" w:after="100" w:afterAutospacing="1"/>
      <w:jc w:val="center"/>
      <w:textAlignment w:val="center"/>
    </w:pPr>
    <w:rPr>
      <w:i/>
      <w:iCs/>
      <w:lang w:val="vi-VN" w:eastAsia="vi-VN"/>
    </w:rPr>
  </w:style>
  <w:style w:type="paragraph" w:customStyle="1" w:styleId="xl127">
    <w:name w:val="xl127"/>
    <w:basedOn w:val="Normal"/>
    <w:rsid w:val="00F34573"/>
    <w:pPr>
      <w:pBdr>
        <w:left w:val="single" w:sz="4" w:space="0" w:color="auto"/>
        <w:bottom w:val="single" w:sz="4" w:space="0" w:color="auto"/>
        <w:right w:val="single" w:sz="4" w:space="0" w:color="auto"/>
      </w:pBdr>
      <w:spacing w:before="100" w:beforeAutospacing="1" w:after="100" w:afterAutospacing="1"/>
      <w:jc w:val="center"/>
      <w:textAlignment w:val="center"/>
    </w:pPr>
    <w:rPr>
      <w:i/>
      <w:iCs/>
      <w:lang w:val="vi-VN" w:eastAsia="vi-VN"/>
    </w:rPr>
  </w:style>
  <w:style w:type="paragraph" w:customStyle="1" w:styleId="xl128">
    <w:name w:val="xl128"/>
    <w:basedOn w:val="Normal"/>
    <w:rsid w:val="00F34573"/>
    <w:pPr>
      <w:pBdr>
        <w:top w:val="single" w:sz="4" w:space="0" w:color="auto"/>
        <w:left w:val="single" w:sz="4" w:space="0" w:color="auto"/>
        <w:bottom w:val="single" w:sz="4" w:space="0" w:color="auto"/>
      </w:pBdr>
      <w:spacing w:before="100" w:beforeAutospacing="1" w:after="100" w:afterAutospacing="1"/>
    </w:pPr>
    <w:rPr>
      <w:lang w:val="vi-VN" w:eastAsia="vi-VN"/>
    </w:rPr>
  </w:style>
  <w:style w:type="paragraph" w:customStyle="1" w:styleId="xl129">
    <w:name w:val="xl129"/>
    <w:basedOn w:val="Normal"/>
    <w:rsid w:val="00F34573"/>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130">
    <w:name w:val="xl130"/>
    <w:basedOn w:val="Normal"/>
    <w:rsid w:val="00F34573"/>
    <w:pPr>
      <w:pBdr>
        <w:left w:val="single" w:sz="4" w:space="0" w:color="auto"/>
        <w:bottom w:val="single" w:sz="4" w:space="0" w:color="auto"/>
        <w:right w:val="single" w:sz="4" w:space="0" w:color="auto"/>
      </w:pBdr>
      <w:spacing w:before="100" w:beforeAutospacing="1" w:after="100" w:afterAutospacing="1"/>
      <w:textAlignment w:val="center"/>
    </w:pPr>
    <w:rPr>
      <w:b/>
      <w:bCs/>
      <w:lang w:val="vi-VN" w:eastAsia="vi-VN"/>
    </w:rPr>
  </w:style>
  <w:style w:type="paragraph" w:customStyle="1" w:styleId="xl131">
    <w:name w:val="xl131"/>
    <w:basedOn w:val="Normal"/>
    <w:rsid w:val="00F34573"/>
    <w:pPr>
      <w:pBdr>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32">
    <w:name w:val="xl132"/>
    <w:basedOn w:val="Normal"/>
    <w:rsid w:val="00F345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styleId="BodyTextIndent2">
    <w:name w:val="Body Text Indent 2"/>
    <w:basedOn w:val="Normal"/>
    <w:link w:val="BodyTextIndent2Char"/>
    <w:rsid w:val="00C77577"/>
    <w:pPr>
      <w:spacing w:before="60" w:after="60"/>
      <w:ind w:firstLine="567"/>
      <w:jc w:val="both"/>
    </w:pPr>
    <w:rPr>
      <w:rFonts w:ascii=".VnTime" w:hAnsi=".VnTime"/>
      <w:sz w:val="28"/>
      <w:szCs w:val="20"/>
    </w:rPr>
  </w:style>
  <w:style w:type="character" w:customStyle="1" w:styleId="BodyTextIndent2Char">
    <w:name w:val="Body Text Indent 2 Char"/>
    <w:link w:val="BodyTextIndent2"/>
    <w:rsid w:val="00C77577"/>
    <w:rPr>
      <w:rFonts w:ascii=".VnTime" w:hAnsi=".VnTime"/>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272420">
      <w:bodyDiv w:val="1"/>
      <w:marLeft w:val="0"/>
      <w:marRight w:val="0"/>
      <w:marTop w:val="0"/>
      <w:marBottom w:val="0"/>
      <w:divBdr>
        <w:top w:val="none" w:sz="0" w:space="0" w:color="auto"/>
        <w:left w:val="none" w:sz="0" w:space="0" w:color="auto"/>
        <w:bottom w:val="none" w:sz="0" w:space="0" w:color="auto"/>
        <w:right w:val="none" w:sz="0" w:space="0" w:color="auto"/>
      </w:divBdr>
    </w:div>
    <w:div w:id="870411404">
      <w:bodyDiv w:val="1"/>
      <w:marLeft w:val="0"/>
      <w:marRight w:val="0"/>
      <w:marTop w:val="0"/>
      <w:marBottom w:val="0"/>
      <w:divBdr>
        <w:top w:val="none" w:sz="0" w:space="0" w:color="auto"/>
        <w:left w:val="none" w:sz="0" w:space="0" w:color="auto"/>
        <w:bottom w:val="none" w:sz="0" w:space="0" w:color="auto"/>
        <w:right w:val="none" w:sz="0" w:space="0" w:color="auto"/>
      </w:divBdr>
    </w:div>
    <w:div w:id="1026055279">
      <w:bodyDiv w:val="1"/>
      <w:marLeft w:val="0"/>
      <w:marRight w:val="0"/>
      <w:marTop w:val="0"/>
      <w:marBottom w:val="0"/>
      <w:divBdr>
        <w:top w:val="none" w:sz="0" w:space="0" w:color="auto"/>
        <w:left w:val="none" w:sz="0" w:space="0" w:color="auto"/>
        <w:bottom w:val="none" w:sz="0" w:space="0" w:color="auto"/>
        <w:right w:val="none" w:sz="0" w:space="0" w:color="auto"/>
      </w:divBdr>
    </w:div>
    <w:div w:id="1068698249">
      <w:bodyDiv w:val="1"/>
      <w:marLeft w:val="0"/>
      <w:marRight w:val="0"/>
      <w:marTop w:val="0"/>
      <w:marBottom w:val="0"/>
      <w:divBdr>
        <w:top w:val="none" w:sz="0" w:space="0" w:color="auto"/>
        <w:left w:val="none" w:sz="0" w:space="0" w:color="auto"/>
        <w:bottom w:val="none" w:sz="0" w:space="0" w:color="auto"/>
        <w:right w:val="none" w:sz="0" w:space="0" w:color="auto"/>
      </w:divBdr>
    </w:div>
    <w:div w:id="1117289349">
      <w:bodyDiv w:val="1"/>
      <w:marLeft w:val="0"/>
      <w:marRight w:val="0"/>
      <w:marTop w:val="0"/>
      <w:marBottom w:val="0"/>
      <w:divBdr>
        <w:top w:val="none" w:sz="0" w:space="0" w:color="auto"/>
        <w:left w:val="none" w:sz="0" w:space="0" w:color="auto"/>
        <w:bottom w:val="none" w:sz="0" w:space="0" w:color="auto"/>
        <w:right w:val="none" w:sz="0" w:space="0" w:color="auto"/>
      </w:divBdr>
    </w:div>
    <w:div w:id="1162114926">
      <w:bodyDiv w:val="1"/>
      <w:marLeft w:val="0"/>
      <w:marRight w:val="0"/>
      <w:marTop w:val="0"/>
      <w:marBottom w:val="0"/>
      <w:divBdr>
        <w:top w:val="none" w:sz="0" w:space="0" w:color="auto"/>
        <w:left w:val="none" w:sz="0" w:space="0" w:color="auto"/>
        <w:bottom w:val="none" w:sz="0" w:space="0" w:color="auto"/>
        <w:right w:val="none" w:sz="0" w:space="0" w:color="auto"/>
      </w:divBdr>
    </w:div>
    <w:div w:id="1387220043">
      <w:bodyDiv w:val="1"/>
      <w:marLeft w:val="0"/>
      <w:marRight w:val="0"/>
      <w:marTop w:val="0"/>
      <w:marBottom w:val="0"/>
      <w:divBdr>
        <w:top w:val="none" w:sz="0" w:space="0" w:color="auto"/>
        <w:left w:val="none" w:sz="0" w:space="0" w:color="auto"/>
        <w:bottom w:val="none" w:sz="0" w:space="0" w:color="auto"/>
        <w:right w:val="none" w:sz="0" w:space="0" w:color="auto"/>
      </w:divBdr>
      <w:divsChild>
        <w:div w:id="8799305">
          <w:marLeft w:val="0"/>
          <w:marRight w:val="0"/>
          <w:marTop w:val="0"/>
          <w:marBottom w:val="0"/>
          <w:divBdr>
            <w:top w:val="none" w:sz="0" w:space="0" w:color="auto"/>
            <w:left w:val="none" w:sz="0" w:space="0" w:color="auto"/>
            <w:bottom w:val="none" w:sz="0" w:space="0" w:color="auto"/>
            <w:right w:val="none" w:sz="0" w:space="0" w:color="auto"/>
          </w:divBdr>
        </w:div>
        <w:div w:id="1011755895">
          <w:marLeft w:val="0"/>
          <w:marRight w:val="0"/>
          <w:marTop w:val="0"/>
          <w:marBottom w:val="0"/>
          <w:divBdr>
            <w:top w:val="none" w:sz="0" w:space="0" w:color="auto"/>
            <w:left w:val="none" w:sz="0" w:space="0" w:color="auto"/>
            <w:bottom w:val="none" w:sz="0" w:space="0" w:color="auto"/>
            <w:right w:val="none" w:sz="0" w:space="0" w:color="auto"/>
          </w:divBdr>
        </w:div>
        <w:div w:id="1227227442">
          <w:marLeft w:val="0"/>
          <w:marRight w:val="0"/>
          <w:marTop w:val="0"/>
          <w:marBottom w:val="0"/>
          <w:divBdr>
            <w:top w:val="none" w:sz="0" w:space="0" w:color="auto"/>
            <w:left w:val="none" w:sz="0" w:space="0" w:color="auto"/>
            <w:bottom w:val="none" w:sz="0" w:space="0" w:color="auto"/>
            <w:right w:val="none" w:sz="0" w:space="0" w:color="auto"/>
          </w:divBdr>
        </w:div>
        <w:div w:id="1723864080">
          <w:marLeft w:val="0"/>
          <w:marRight w:val="0"/>
          <w:marTop w:val="0"/>
          <w:marBottom w:val="0"/>
          <w:divBdr>
            <w:top w:val="none" w:sz="0" w:space="0" w:color="auto"/>
            <w:left w:val="none" w:sz="0" w:space="0" w:color="auto"/>
            <w:bottom w:val="none" w:sz="0" w:space="0" w:color="auto"/>
            <w:right w:val="none" w:sz="0" w:space="0" w:color="auto"/>
          </w:divBdr>
        </w:div>
      </w:divsChild>
    </w:div>
    <w:div w:id="1533029678">
      <w:bodyDiv w:val="1"/>
      <w:marLeft w:val="0"/>
      <w:marRight w:val="0"/>
      <w:marTop w:val="0"/>
      <w:marBottom w:val="0"/>
      <w:divBdr>
        <w:top w:val="none" w:sz="0" w:space="0" w:color="auto"/>
        <w:left w:val="none" w:sz="0" w:space="0" w:color="auto"/>
        <w:bottom w:val="none" w:sz="0" w:space="0" w:color="auto"/>
        <w:right w:val="none" w:sz="0" w:space="0" w:color="auto"/>
      </w:divBdr>
    </w:div>
    <w:div w:id="1813257041">
      <w:bodyDiv w:val="1"/>
      <w:marLeft w:val="0"/>
      <w:marRight w:val="0"/>
      <w:marTop w:val="0"/>
      <w:marBottom w:val="0"/>
      <w:divBdr>
        <w:top w:val="none" w:sz="0" w:space="0" w:color="auto"/>
        <w:left w:val="none" w:sz="0" w:space="0" w:color="auto"/>
        <w:bottom w:val="none" w:sz="0" w:space="0" w:color="auto"/>
        <w:right w:val="none" w:sz="0" w:space="0" w:color="auto"/>
      </w:divBdr>
    </w:div>
    <w:div w:id="2146965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73188-E274-4769-80A0-FFAEECA58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John Scott</cp:lastModifiedBy>
  <cp:revision>2</cp:revision>
  <cp:lastPrinted>2025-02-17T01:53:00Z</cp:lastPrinted>
  <dcterms:created xsi:type="dcterms:W3CDTF">2026-01-20T02:56:00Z</dcterms:created>
  <dcterms:modified xsi:type="dcterms:W3CDTF">2026-01-20T02:56:00Z</dcterms:modified>
</cp:coreProperties>
</file>